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8B4C" w14:textId="77777777" w:rsidR="00911624" w:rsidRDefault="00911624">
      <w:pPr>
        <w:spacing w:after="328" w:line="259" w:lineRule="auto"/>
        <w:ind w:left="127" w:right="0" w:firstLine="0"/>
        <w:jc w:val="left"/>
        <w:rPr>
          <w:b/>
          <w:color w:val="3264B4"/>
          <w:sz w:val="32"/>
        </w:rPr>
      </w:pPr>
    </w:p>
    <w:p w14:paraId="176BB7CE" w14:textId="77777777" w:rsidR="00660A40" w:rsidRDefault="00D44677">
      <w:pPr>
        <w:spacing w:after="328" w:line="259" w:lineRule="auto"/>
        <w:ind w:left="127" w:right="0" w:firstLine="0"/>
        <w:jc w:val="left"/>
      </w:pPr>
      <w:r>
        <w:rPr>
          <w:b/>
          <w:color w:val="3264B4"/>
          <w:sz w:val="32"/>
        </w:rPr>
        <w:t xml:space="preserve">Suitably Qualified Persons (SQP) Re-accreditation Examination Booking Form </w:t>
      </w:r>
    </w:p>
    <w:p w14:paraId="1A772178" w14:textId="18AE1BFF" w:rsidR="00660A40" w:rsidRDefault="00D44677" w:rsidP="005F6A6D">
      <w:pPr>
        <w:spacing w:after="0" w:line="361" w:lineRule="auto"/>
        <w:ind w:left="-6" w:right="0" w:hanging="11"/>
      </w:pPr>
      <w:r>
        <w:t>This examination booking form should be completed to enter the SQP Online Multiple-choice Assessment</w:t>
      </w:r>
      <w:r w:rsidR="00D6302C">
        <w:t>s</w:t>
      </w:r>
      <w:r>
        <w:t xml:space="preserve"> and the SQP Online Scenario-based Multiple-choice Question Assessment due to insufficient SQP Continual Professional Development (CPD) hours being </w:t>
      </w:r>
      <w:r w:rsidR="00FB7241">
        <w:t>completed or</w:t>
      </w:r>
      <w:r>
        <w:t xml:space="preserve"> being off the VetSkill SQP Register for a period of 12 months or more. </w:t>
      </w:r>
    </w:p>
    <w:p w14:paraId="674BC4F2" w14:textId="77777777" w:rsidR="00660A40" w:rsidRDefault="00D44677" w:rsidP="005F6A6D">
      <w:pPr>
        <w:spacing w:after="0"/>
        <w:ind w:left="-6" w:right="0" w:hanging="11"/>
      </w:pPr>
      <w:r>
        <w:t xml:space="preserve">Please complete all sections within this form and sign the declaration in section six (6). </w:t>
      </w:r>
    </w:p>
    <w:p w14:paraId="3DDC3878" w14:textId="77777777" w:rsidR="000D64C6" w:rsidRDefault="000D64C6" w:rsidP="005F6A6D">
      <w:pPr>
        <w:spacing w:after="0"/>
        <w:ind w:left="-6" w:right="0" w:hanging="11"/>
      </w:pPr>
    </w:p>
    <w:tbl>
      <w:tblPr>
        <w:tblStyle w:val="TableGrid"/>
        <w:tblpPr w:leftFromText="180" w:rightFromText="180" w:vertAnchor="text" w:horzAnchor="margin" w:tblpY="607"/>
        <w:tblW w:w="10456" w:type="dxa"/>
        <w:tblInd w:w="0" w:type="dxa"/>
        <w:tblCellMar>
          <w:top w:w="7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44"/>
        <w:gridCol w:w="7912"/>
      </w:tblGrid>
      <w:tr w:rsidR="00D44677" w14:paraId="6AE3AB45" w14:textId="77777777" w:rsidTr="00D44677">
        <w:trPr>
          <w:trHeight w:val="34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60CF5546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Preferred title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44B6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1A4B8928" w14:textId="77777777" w:rsidTr="00D44677">
        <w:trPr>
          <w:trHeight w:val="35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3B2E55E6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First name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EAE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64BCE273" w14:textId="77777777" w:rsidTr="00D44677">
        <w:trPr>
          <w:trHeight w:val="35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5ED98564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Surname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4091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1222C7E5" w14:textId="77777777" w:rsidTr="00D44677">
        <w:trPr>
          <w:trHeight w:val="35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3D484592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Date of birth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C2E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7496A5DD" w14:textId="77777777" w:rsidTr="00D44677">
        <w:trPr>
          <w:trHeight w:val="70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  <w:vAlign w:val="center"/>
          </w:tcPr>
          <w:p w14:paraId="5B5B6518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Home address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FCE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72E4C94B" w14:textId="77777777" w:rsidTr="00D44677">
        <w:trPr>
          <w:trHeight w:val="3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5265FBEE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Town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C1FD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1A306FC2" w14:textId="77777777" w:rsidTr="00D44677">
        <w:trPr>
          <w:trHeight w:val="35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4E0B3FE6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Postcode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4BEC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28CAE205" w14:textId="77777777" w:rsidTr="00D44677">
        <w:trPr>
          <w:trHeight w:val="35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4F3C22D8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Email address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893E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44677" w14:paraId="18E4BE8C" w14:textId="77777777" w:rsidTr="00D44677">
        <w:trPr>
          <w:trHeight w:val="34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0A4DB322" w14:textId="77777777" w:rsidR="00D44677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Contact phone number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69B" w14:textId="77777777" w:rsidR="00D44677" w:rsidRDefault="00D44677" w:rsidP="00D4467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A6ECC77" w14:textId="77777777" w:rsidR="00D44677" w:rsidRDefault="00D44677" w:rsidP="003459BB">
      <w:pPr>
        <w:pStyle w:val="Heading1"/>
        <w:spacing w:after="47"/>
        <w:ind w:left="340" w:hanging="357"/>
      </w:pPr>
      <w:r>
        <w:t>SQP Details</w:t>
      </w:r>
    </w:p>
    <w:p w14:paraId="27A6AF46" w14:textId="77777777" w:rsidR="00D44677" w:rsidRPr="00D44677" w:rsidRDefault="00D44677" w:rsidP="00D44677"/>
    <w:p w14:paraId="409ED331" w14:textId="77777777" w:rsidR="00660A40" w:rsidRDefault="00D44677" w:rsidP="003459BB">
      <w:pPr>
        <w:pStyle w:val="Heading1"/>
        <w:spacing w:after="46"/>
        <w:ind w:left="340" w:hanging="357"/>
      </w:pPr>
      <w:r>
        <w:t>Employer Details</w:t>
      </w:r>
    </w:p>
    <w:tbl>
      <w:tblPr>
        <w:tblStyle w:val="TableGrid"/>
        <w:tblW w:w="10456" w:type="dxa"/>
        <w:tblInd w:w="6" w:type="dxa"/>
        <w:tblCellMar>
          <w:top w:w="7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7487"/>
      </w:tblGrid>
      <w:tr w:rsidR="00660A40" w14:paraId="1B5C3880" w14:textId="77777777">
        <w:trPr>
          <w:trHeight w:val="34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2818D293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Employer/Business name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7B9" w14:textId="77777777" w:rsidR="00660A40" w:rsidRDefault="00660A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0A40" w14:paraId="3691C969" w14:textId="77777777">
        <w:trPr>
          <w:trHeight w:val="35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3BF03661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Contact name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03B4" w14:textId="77777777" w:rsidR="00660A40" w:rsidRDefault="00660A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0A40" w14:paraId="1414ADF2" w14:textId="77777777">
        <w:trPr>
          <w:trHeight w:val="70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  <w:vAlign w:val="center"/>
          </w:tcPr>
          <w:p w14:paraId="11E8A3C1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Employer/Business address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D817" w14:textId="77777777" w:rsidR="00660A40" w:rsidRDefault="00660A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0A40" w14:paraId="2D89145B" w14:textId="77777777">
        <w:trPr>
          <w:trHeight w:val="34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7861CA3E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Employer postcode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89A" w14:textId="77777777" w:rsidR="00660A40" w:rsidRDefault="00660A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0A40" w14:paraId="7C29E354" w14:textId="77777777">
        <w:trPr>
          <w:trHeight w:val="34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7EDEBCEC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Employer phone number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B015" w14:textId="77777777" w:rsidR="00660A40" w:rsidRDefault="00660A4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C30C85B" w14:textId="234F2EDA" w:rsidR="00E61657" w:rsidRPr="00E61657" w:rsidRDefault="00D44677" w:rsidP="005609A8">
      <w:pPr>
        <w:spacing w:after="160" w:line="259" w:lineRule="auto"/>
        <w:ind w:left="2894" w:right="0" w:firstLine="0"/>
        <w:jc w:val="left"/>
      </w:pPr>
      <w:r>
        <w:rPr>
          <w:sz w:val="20"/>
        </w:rPr>
        <w:t xml:space="preserve"> </w:t>
      </w:r>
    </w:p>
    <w:p w14:paraId="028627CF" w14:textId="77777777" w:rsidR="00660A40" w:rsidRDefault="00D44677">
      <w:pPr>
        <w:spacing w:after="321" w:line="259" w:lineRule="auto"/>
        <w:ind w:left="2894" w:right="0" w:firstLine="0"/>
        <w:jc w:val="left"/>
      </w:pPr>
      <w:r>
        <w:rPr>
          <w:sz w:val="20"/>
        </w:rPr>
        <w:lastRenderedPageBreak/>
        <w:t xml:space="preserve"> </w:t>
      </w:r>
    </w:p>
    <w:p w14:paraId="6FB1E82B" w14:textId="77777777" w:rsidR="00660A40" w:rsidRDefault="00D44677">
      <w:pPr>
        <w:pStyle w:val="Heading1"/>
        <w:ind w:left="326" w:hanging="341"/>
      </w:pPr>
      <w:r>
        <w:t xml:space="preserve">SQP Category and Permissible Medicines </w:t>
      </w:r>
    </w:p>
    <w:p w14:paraId="1724ADC4" w14:textId="77777777" w:rsidR="00660A40" w:rsidRDefault="00D44677">
      <w:pPr>
        <w:spacing w:after="35"/>
        <w:ind w:left="-5" w:right="0"/>
      </w:pPr>
      <w:r>
        <w:t xml:space="preserve">Please tick one (1) box to confirm which category or combination of categories are/were held. </w:t>
      </w:r>
    </w:p>
    <w:tbl>
      <w:tblPr>
        <w:tblStyle w:val="TableGrid"/>
        <w:tblW w:w="10483" w:type="dxa"/>
        <w:tblInd w:w="6" w:type="dxa"/>
        <w:tblCellMar>
          <w:top w:w="7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6946"/>
        <w:gridCol w:w="1700"/>
      </w:tblGrid>
      <w:tr w:rsidR="00660A40" w14:paraId="049CF502" w14:textId="77777777">
        <w:trPr>
          <w:trHeight w:val="34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752AF138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Category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0B74FA51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Unit selected to study and achieved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21B3AA67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Please Tick  </w:t>
            </w:r>
          </w:p>
        </w:tc>
      </w:tr>
      <w:tr w:rsidR="00660A40" w14:paraId="1CB830FE" w14:textId="77777777">
        <w:trPr>
          <w:trHeight w:val="69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FB10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R-SQP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442B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Companion, Equine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F7AB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7A79EEF9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39E4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D3D1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 animals only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9A8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012479BF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CAB5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J-SQP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4C29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Equines only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8288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79146639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3BCC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L-SQP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EFC8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Farm animals only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959D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46C3714E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8FC5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A-SQP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442B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Avian only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0A07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0592F70F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911B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957F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 &amp; Equine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F711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6266A032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B08B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K-SQP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CA3E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8F35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07017C11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83FF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CA-SQP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7B57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 &amp; Avian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B12B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069A6830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498D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G-SQP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9AF6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Equine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A90F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6832C0FF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B4B4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JA-SQP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513B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Equine &amp; Avian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1760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51DAB890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F20A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AL-SQP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700E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Avian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9DD4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2AF4B12F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518A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EA-SQP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42F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Companion, Equine &amp; Avian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4BE1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155DA3EB" w14:textId="77777777">
        <w:trPr>
          <w:trHeight w:val="68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25A1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CAL-SQP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44E3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Companion, Avian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A988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1166B437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3C39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S-SQP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25FC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Avian, Equine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EEC5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660A40" w14:paraId="5DD0B023" w14:textId="77777777">
        <w:trPr>
          <w:trHeight w:val="691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61BF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XA-SQP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A5F7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Companion, Equine, Avian &amp; Farm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DCCF" w14:textId="77777777" w:rsidR="00660A40" w:rsidRDefault="00D44677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2A021EBC" w14:textId="77777777" w:rsidR="00660A40" w:rsidRDefault="00D4467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E61DAFB" w14:textId="77777777" w:rsidR="00660A40" w:rsidRDefault="00D44677" w:rsidP="00D44677">
      <w:pPr>
        <w:spacing w:after="158" w:line="259" w:lineRule="auto"/>
        <w:ind w:left="2894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 xml:space="preserve">  </w:t>
      </w:r>
    </w:p>
    <w:p w14:paraId="3591D045" w14:textId="77777777" w:rsidR="0023072C" w:rsidRPr="00D44677" w:rsidRDefault="0023072C" w:rsidP="00D44677">
      <w:pPr>
        <w:spacing w:after="158" w:line="259" w:lineRule="auto"/>
        <w:ind w:left="2894" w:right="0" w:firstLine="0"/>
        <w:jc w:val="left"/>
        <w:rPr>
          <w:rFonts w:ascii="Arial" w:eastAsia="Arial" w:hAnsi="Arial" w:cs="Arial"/>
          <w:sz w:val="22"/>
        </w:rPr>
      </w:pPr>
    </w:p>
    <w:p w14:paraId="7B1A8A00" w14:textId="77777777" w:rsidR="00660A40" w:rsidRDefault="00D44677">
      <w:pPr>
        <w:pStyle w:val="Heading1"/>
        <w:ind w:left="326" w:hanging="341"/>
      </w:pPr>
      <w:r>
        <w:t xml:space="preserve">SQP Re-accreditation Examination Details </w:t>
      </w:r>
    </w:p>
    <w:p w14:paraId="442D1264" w14:textId="0237E89D" w:rsidR="00660A40" w:rsidRDefault="00D6302C">
      <w:pPr>
        <w:spacing w:after="199" w:line="360" w:lineRule="auto"/>
        <w:ind w:left="-5" w:right="0"/>
      </w:pPr>
      <w:r>
        <w:t>All</w:t>
      </w:r>
      <w:r w:rsidR="00D44677">
        <w:t xml:space="preserve"> assessments are available on demand and can be sat remotely. Please confirm below the preferred date and time to sit these assessments. </w:t>
      </w:r>
    </w:p>
    <w:p w14:paraId="102771DA" w14:textId="77777777" w:rsidR="00660A40" w:rsidRDefault="00660A40">
      <w:pPr>
        <w:spacing w:after="37"/>
        <w:ind w:left="-5" w:right="0"/>
      </w:pPr>
    </w:p>
    <w:tbl>
      <w:tblPr>
        <w:tblStyle w:val="TableGrid"/>
        <w:tblW w:w="10456" w:type="dxa"/>
        <w:tblInd w:w="6" w:type="dxa"/>
        <w:tblCellMar>
          <w:top w:w="52" w:type="dxa"/>
          <w:left w:w="107" w:type="dxa"/>
          <w:right w:w="174" w:type="dxa"/>
        </w:tblCellMar>
        <w:tblLook w:val="04A0" w:firstRow="1" w:lastRow="0" w:firstColumn="1" w:lastColumn="0" w:noHBand="0" w:noVBand="1"/>
      </w:tblPr>
      <w:tblGrid>
        <w:gridCol w:w="2687"/>
        <w:gridCol w:w="7769"/>
      </w:tblGrid>
      <w:tr w:rsidR="00660A40" w14:paraId="3BDEA44B" w14:textId="77777777">
        <w:trPr>
          <w:trHeight w:val="59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544784C5" w14:textId="27732B7D" w:rsidR="00660A40" w:rsidRDefault="00D44677">
            <w:pPr>
              <w:spacing w:after="0" w:line="259" w:lineRule="auto"/>
              <w:ind w:left="0" w:right="0" w:firstLine="0"/>
            </w:pPr>
            <w:r>
              <w:t xml:space="preserve">Online MCQ Assessment Preferred date and time </w:t>
            </w:r>
            <w:r w:rsidR="00A323F5">
              <w:t>(please select two)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6BD5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60A40" w14:paraId="6F4680E5" w14:textId="77777777">
        <w:trPr>
          <w:trHeight w:val="59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6751A9E2" w14:textId="77777777" w:rsidR="00660A40" w:rsidRDefault="00D44677" w:rsidP="00D44677">
            <w:pPr>
              <w:spacing w:after="0" w:line="259" w:lineRule="auto"/>
              <w:ind w:left="0" w:right="0" w:firstLine="0"/>
              <w:jc w:val="left"/>
            </w:pPr>
            <w:r>
              <w:t xml:space="preserve">Online Scenario-based MCQ Assessment Preferred date and time 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3EBC" w14:textId="77777777" w:rsidR="00660A40" w:rsidRDefault="00D4467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ECBBFC8" w14:textId="77777777" w:rsidR="00D44677" w:rsidRDefault="00D44677">
      <w:pPr>
        <w:spacing w:after="141" w:line="259" w:lineRule="auto"/>
        <w:ind w:left="0" w:right="0" w:firstLine="0"/>
        <w:jc w:val="left"/>
      </w:pPr>
    </w:p>
    <w:p w14:paraId="69895FC1" w14:textId="77777777" w:rsidR="00660A40" w:rsidRDefault="00D44677">
      <w:pPr>
        <w:pStyle w:val="Heading1"/>
        <w:ind w:left="326" w:hanging="341"/>
      </w:pPr>
      <w:r>
        <w:t xml:space="preserve">Payment Details  </w:t>
      </w:r>
    </w:p>
    <w:p w14:paraId="562B51F1" w14:textId="1106A84E" w:rsidR="00660A40" w:rsidRDefault="00D44677">
      <w:pPr>
        <w:spacing w:after="202" w:line="360" w:lineRule="auto"/>
        <w:ind w:left="-5" w:right="0"/>
      </w:pPr>
      <w:r>
        <w:t xml:space="preserve">Please see VetSkill’s website for a </w:t>
      </w:r>
      <w:hyperlink r:id="rId7" w:history="1">
        <w:r w:rsidRPr="002B57F9">
          <w:rPr>
            <w:rStyle w:val="Hyperlink"/>
          </w:rPr>
          <w:t>full list of the examination fees</w:t>
        </w:r>
      </w:hyperlink>
      <w:r>
        <w:t xml:space="preserve">. Please allow up to 14 days for payment to be processed. </w:t>
      </w:r>
    </w:p>
    <w:p w14:paraId="56F37ACB" w14:textId="77777777" w:rsidR="00660A40" w:rsidRDefault="00D44677">
      <w:pPr>
        <w:spacing w:after="322" w:line="259" w:lineRule="auto"/>
        <w:ind w:left="0" w:right="0" w:firstLine="0"/>
        <w:jc w:val="left"/>
      </w:pPr>
      <w:r>
        <w:rPr>
          <w:b/>
          <w:color w:val="3264B4"/>
        </w:rPr>
        <w:t>5.1</w:t>
      </w:r>
      <w:r>
        <w:rPr>
          <w:rFonts w:ascii="Arial" w:eastAsia="Arial" w:hAnsi="Arial" w:cs="Arial"/>
          <w:b/>
          <w:color w:val="3264B4"/>
        </w:rPr>
        <w:t xml:space="preserve"> </w:t>
      </w:r>
      <w:r>
        <w:rPr>
          <w:b/>
          <w:color w:val="3264B4"/>
        </w:rPr>
        <w:t xml:space="preserve">BACS Transfer </w:t>
      </w:r>
    </w:p>
    <w:p w14:paraId="55BA9B55" w14:textId="77777777" w:rsidR="00660A40" w:rsidRDefault="00D44677">
      <w:pPr>
        <w:spacing w:after="337"/>
        <w:ind w:left="-5" w:right="0"/>
      </w:pPr>
      <w:r>
        <w:t xml:space="preserve">Payment can be made by BACS using the details listed below: </w:t>
      </w:r>
    </w:p>
    <w:p w14:paraId="72E5E0B2" w14:textId="353707B7" w:rsidR="00660A40" w:rsidRDefault="00D44677">
      <w:pPr>
        <w:tabs>
          <w:tab w:val="center" w:pos="1440"/>
          <w:tab w:val="center" w:pos="2160"/>
          <w:tab w:val="center" w:pos="3319"/>
        </w:tabs>
        <w:spacing w:after="339"/>
        <w:ind w:left="-15" w:right="0" w:firstLine="0"/>
        <w:jc w:val="left"/>
      </w:pPr>
      <w:r>
        <w:t xml:space="preserve">Sort </w:t>
      </w:r>
      <w:proofErr w:type="gramStart"/>
      <w:r w:rsidR="002178ED">
        <w:t>c</w:t>
      </w:r>
      <w:r>
        <w:t xml:space="preserve">ode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b/>
        </w:rPr>
        <w:t>60-11-30</w:t>
      </w:r>
      <w:r>
        <w:t xml:space="preserve">  </w:t>
      </w:r>
    </w:p>
    <w:p w14:paraId="77E9FE2D" w14:textId="3B41649E" w:rsidR="00660A40" w:rsidRDefault="00D44677">
      <w:pPr>
        <w:tabs>
          <w:tab w:val="center" w:pos="3368"/>
        </w:tabs>
        <w:spacing w:after="337"/>
        <w:ind w:left="-15" w:right="0" w:firstLine="0"/>
        <w:jc w:val="left"/>
      </w:pPr>
      <w:r>
        <w:t xml:space="preserve">NatWest </w:t>
      </w:r>
      <w:r w:rsidR="002178ED">
        <w:t>a</w:t>
      </w:r>
      <w:r>
        <w:t xml:space="preserve">ccount </w:t>
      </w:r>
      <w:proofErr w:type="gramStart"/>
      <w:r w:rsidR="002178ED">
        <w:t>n</w:t>
      </w:r>
      <w:r>
        <w:t xml:space="preserve">umber  </w:t>
      </w:r>
      <w:r>
        <w:tab/>
      </w:r>
      <w:proofErr w:type="gramEnd"/>
      <w:r>
        <w:rPr>
          <w:b/>
        </w:rPr>
        <w:t>18138993</w:t>
      </w:r>
      <w:r>
        <w:t xml:space="preserve"> </w:t>
      </w:r>
    </w:p>
    <w:p w14:paraId="66C90BBE" w14:textId="7C5A6548" w:rsidR="00660A40" w:rsidRDefault="00D44677">
      <w:pPr>
        <w:tabs>
          <w:tab w:val="center" w:pos="3428"/>
        </w:tabs>
        <w:spacing w:after="339"/>
        <w:ind w:left="-15" w:right="0" w:firstLine="0"/>
        <w:jc w:val="left"/>
      </w:pPr>
      <w:r>
        <w:t xml:space="preserve">VAT </w:t>
      </w:r>
      <w:r w:rsidR="002178ED">
        <w:t>r</w:t>
      </w:r>
      <w:r>
        <w:t xml:space="preserve">egistration </w:t>
      </w:r>
      <w:proofErr w:type="gramStart"/>
      <w:r w:rsidR="002178ED">
        <w:t>n</w:t>
      </w:r>
      <w:r>
        <w:t xml:space="preserve">umber  </w:t>
      </w:r>
      <w:r>
        <w:tab/>
      </w:r>
      <w:proofErr w:type="gramEnd"/>
      <w:r>
        <w:rPr>
          <w:b/>
        </w:rPr>
        <w:t>357095868</w:t>
      </w:r>
      <w:r>
        <w:t xml:space="preserve"> </w:t>
      </w:r>
    </w:p>
    <w:p w14:paraId="49D45A8E" w14:textId="77777777" w:rsidR="00660A40" w:rsidRDefault="00D44677">
      <w:pPr>
        <w:tabs>
          <w:tab w:val="center" w:pos="4260"/>
        </w:tabs>
        <w:spacing w:after="337"/>
        <w:ind w:left="-15" w:right="0" w:firstLine="0"/>
        <w:jc w:val="left"/>
      </w:pPr>
      <w:r>
        <w:t xml:space="preserve">Please use the reference   </w:t>
      </w:r>
      <w:r>
        <w:tab/>
        <w:t>[</w:t>
      </w:r>
      <w:r>
        <w:rPr>
          <w:b/>
        </w:rPr>
        <w:t>your surname</w:t>
      </w:r>
      <w:r>
        <w:t xml:space="preserve">] </w:t>
      </w:r>
      <w:r>
        <w:rPr>
          <w:b/>
        </w:rPr>
        <w:t xml:space="preserve">– SQP Exam </w:t>
      </w:r>
    </w:p>
    <w:p w14:paraId="72A2CDF4" w14:textId="77777777" w:rsidR="00660A40" w:rsidRDefault="00D44677">
      <w:pPr>
        <w:tabs>
          <w:tab w:val="center" w:pos="1440"/>
          <w:tab w:val="center" w:pos="2160"/>
          <w:tab w:val="center" w:pos="3763"/>
        </w:tabs>
        <w:spacing w:after="335" w:line="259" w:lineRule="auto"/>
        <w:ind w:left="0" w:right="0" w:firstLine="0"/>
        <w:jc w:val="left"/>
      </w:pPr>
      <w:r>
        <w:t xml:space="preserve">For </w:t>
      </w:r>
      <w:proofErr w:type="gramStart"/>
      <w:r>
        <w:t>example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Smith – SQP Exam </w:t>
      </w:r>
    </w:p>
    <w:p w14:paraId="6AC3F7B5" w14:textId="77777777" w:rsidR="00660A40" w:rsidRDefault="00D44677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ab/>
      </w:r>
      <w:r>
        <w:rPr>
          <w:i/>
        </w:rPr>
        <w:t xml:space="preserve"> </w:t>
      </w:r>
    </w:p>
    <w:p w14:paraId="7B02D482" w14:textId="77777777" w:rsidR="00D44677" w:rsidRPr="00911624" w:rsidRDefault="00D44677">
      <w:pPr>
        <w:spacing w:after="401" w:line="259" w:lineRule="auto"/>
        <w:ind w:left="2894" w:right="0" w:firstLine="0"/>
        <w:jc w:val="left"/>
        <w:rPr>
          <w:i/>
        </w:rPr>
      </w:pPr>
    </w:p>
    <w:p w14:paraId="369F85CC" w14:textId="77777777" w:rsidR="00D44677" w:rsidRDefault="00D44677">
      <w:pPr>
        <w:spacing w:after="401" w:line="259" w:lineRule="auto"/>
        <w:ind w:left="2894" w:right="0" w:firstLine="0"/>
        <w:jc w:val="left"/>
      </w:pPr>
    </w:p>
    <w:p w14:paraId="6F91862C" w14:textId="77777777" w:rsidR="00DE375A" w:rsidRDefault="00DE375A">
      <w:pPr>
        <w:spacing w:after="401" w:line="259" w:lineRule="auto"/>
        <w:ind w:left="2894" w:right="0" w:firstLine="0"/>
        <w:jc w:val="left"/>
      </w:pPr>
    </w:p>
    <w:p w14:paraId="5AD049C1" w14:textId="77777777" w:rsidR="00DE375A" w:rsidRDefault="00DE375A">
      <w:pPr>
        <w:spacing w:after="401" w:line="259" w:lineRule="auto"/>
        <w:ind w:left="2894" w:right="0" w:firstLine="0"/>
        <w:jc w:val="left"/>
      </w:pPr>
    </w:p>
    <w:p w14:paraId="20DCC5A4" w14:textId="77777777" w:rsidR="00660A40" w:rsidRDefault="00D44677">
      <w:pPr>
        <w:pStyle w:val="Heading1"/>
        <w:ind w:left="326" w:hanging="341"/>
      </w:pPr>
      <w:r>
        <w:t xml:space="preserve">Declaration </w:t>
      </w:r>
    </w:p>
    <w:p w14:paraId="5096F8F2" w14:textId="77777777" w:rsidR="00660A40" w:rsidRDefault="00D44677">
      <w:pPr>
        <w:numPr>
          <w:ilvl w:val="0"/>
          <w:numId w:val="1"/>
        </w:numPr>
        <w:ind w:right="0" w:hanging="360"/>
      </w:pPr>
      <w:r>
        <w:t xml:space="preserve">To the best of my knowledge the details on this form are correct. </w:t>
      </w:r>
    </w:p>
    <w:p w14:paraId="4AD949FC" w14:textId="77777777" w:rsidR="00660A40" w:rsidRDefault="00D44677">
      <w:pPr>
        <w:numPr>
          <w:ilvl w:val="0"/>
          <w:numId w:val="1"/>
        </w:numPr>
        <w:ind w:right="0" w:hanging="360"/>
      </w:pPr>
      <w:r>
        <w:t xml:space="preserve">I understand an examination fee is payable at the time of booking each examination undertaken. </w:t>
      </w:r>
    </w:p>
    <w:p w14:paraId="0CF81BDF" w14:textId="77777777" w:rsidR="00660A40" w:rsidRDefault="00D44677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I understand the examination fee will not be refunded if I withdraw from an examination booked with VetSkill, and a new fee is payable when re-booking the examination. </w:t>
      </w:r>
    </w:p>
    <w:p w14:paraId="2551ECE4" w14:textId="77777777" w:rsidR="00660A40" w:rsidRDefault="00D44677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I understand that I may not be eligible for SQP registration for the following year if I fail to attend or fail to achieve the pass mark for this examination. </w:t>
      </w:r>
    </w:p>
    <w:p w14:paraId="52F9A71E" w14:textId="77777777" w:rsidR="00660A40" w:rsidRDefault="00D44677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I understand that VetSkill reserves the right to cancel or re-arrange an examination if there are not sufficient bookings to make it viable.  </w:t>
      </w:r>
    </w:p>
    <w:p w14:paraId="4E8CFDE4" w14:textId="77777777" w:rsidR="00660A40" w:rsidRDefault="00D44677" w:rsidP="00D44677">
      <w:pPr>
        <w:numPr>
          <w:ilvl w:val="0"/>
          <w:numId w:val="1"/>
        </w:numPr>
        <w:spacing w:after="321"/>
        <w:ind w:right="0" w:hanging="360"/>
      </w:pPr>
      <w:r>
        <w:t xml:space="preserve">I agree to abide by the examination rules and regulations set out by VetSkill and the examination venue. </w:t>
      </w:r>
    </w:p>
    <w:p w14:paraId="7FDDC1CB" w14:textId="77777777" w:rsidR="00660A40" w:rsidRDefault="00D44677">
      <w:pPr>
        <w:spacing w:after="37"/>
        <w:ind w:left="-5" w:right="0"/>
      </w:pPr>
      <w:r>
        <w:t xml:space="preserve">I confirm that I have read and understood </w:t>
      </w:r>
      <w:proofErr w:type="gramStart"/>
      <w:r>
        <w:t>all of</w:t>
      </w:r>
      <w:proofErr w:type="gramEnd"/>
      <w:r>
        <w:t xml:space="preserve"> the conditions outlined above. </w:t>
      </w:r>
    </w:p>
    <w:p w14:paraId="79608679" w14:textId="77777777" w:rsidR="00D44677" w:rsidRDefault="00D44677">
      <w:pPr>
        <w:spacing w:after="37"/>
        <w:ind w:left="-5" w:right="0"/>
      </w:pPr>
    </w:p>
    <w:tbl>
      <w:tblPr>
        <w:tblStyle w:val="TableGrid"/>
        <w:tblW w:w="10456" w:type="dxa"/>
        <w:tblInd w:w="6" w:type="dxa"/>
        <w:tblCellMar>
          <w:top w:w="10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7202"/>
      </w:tblGrid>
      <w:tr w:rsidR="00660A40" w14:paraId="54101D4E" w14:textId="77777777">
        <w:trPr>
          <w:trHeight w:val="4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0713C85F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Signed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418" w14:textId="77777777" w:rsidR="00660A40" w:rsidRDefault="00D4467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60A40" w14:paraId="7985700F" w14:textId="77777777">
        <w:trPr>
          <w:trHeight w:val="40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09412935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Print name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9100" w14:textId="77777777" w:rsidR="00660A40" w:rsidRDefault="00D4467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60A40" w14:paraId="53BC57E6" w14:textId="77777777">
        <w:trPr>
          <w:trHeight w:val="40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FED"/>
          </w:tcPr>
          <w:p w14:paraId="0F28DF18" w14:textId="77777777" w:rsidR="00660A40" w:rsidRDefault="00D44677">
            <w:pPr>
              <w:spacing w:after="0" w:line="259" w:lineRule="auto"/>
              <w:ind w:left="0" w:right="0" w:firstLine="0"/>
              <w:jc w:val="left"/>
            </w:pPr>
            <w:r>
              <w:t xml:space="preserve">Date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6812" w14:textId="77777777" w:rsidR="00660A40" w:rsidRDefault="00D4467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7B84F8D4" w14:textId="77777777" w:rsidR="00660A40" w:rsidRDefault="00D44677">
      <w:pPr>
        <w:spacing w:after="28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16FB35" w14:textId="77777777" w:rsidR="0055264B" w:rsidRDefault="00D44677">
      <w:pPr>
        <w:spacing w:after="38" w:line="492" w:lineRule="auto"/>
        <w:ind w:left="0" w:right="4768" w:firstLine="0"/>
        <w:jc w:val="left"/>
        <w:rPr>
          <w:color w:val="3264B4"/>
        </w:rPr>
      </w:pPr>
      <w:r>
        <w:rPr>
          <w:b/>
        </w:rPr>
        <w:t>Please email the completed form to:</w:t>
      </w:r>
      <w:r>
        <w:rPr>
          <w:color w:val="3264B4"/>
        </w:rPr>
        <w:t xml:space="preserve"> </w:t>
      </w:r>
      <w:r>
        <w:rPr>
          <w:color w:val="3264B4"/>
          <w:u w:val="single" w:color="3264B4"/>
        </w:rPr>
        <w:t>sqp@vetskill.com</w:t>
      </w:r>
      <w:r>
        <w:rPr>
          <w:color w:val="3264B4"/>
        </w:rPr>
        <w:t xml:space="preserve"> </w:t>
      </w:r>
    </w:p>
    <w:p w14:paraId="374ADAE5" w14:textId="67E4282F" w:rsidR="00660A40" w:rsidRDefault="0055264B">
      <w:pPr>
        <w:spacing w:after="38" w:line="492" w:lineRule="auto"/>
        <w:ind w:left="0" w:right="4768" w:firstLine="0"/>
        <w:jc w:val="left"/>
      </w:pPr>
      <w:r>
        <w:rPr>
          <w:b/>
        </w:rPr>
        <w:t xml:space="preserve">or </w:t>
      </w:r>
      <w:r w:rsidR="00D44677">
        <w:rPr>
          <w:b/>
        </w:rPr>
        <w:t xml:space="preserve">send the completed form to: </w:t>
      </w:r>
    </w:p>
    <w:p w14:paraId="4DBC6306" w14:textId="77777777" w:rsidR="00660A40" w:rsidRDefault="00D44677">
      <w:pPr>
        <w:ind w:left="-5" w:right="0"/>
      </w:pPr>
      <w:r>
        <w:t xml:space="preserve">VetSkill Ltd </w:t>
      </w:r>
    </w:p>
    <w:p w14:paraId="4F2FC33B" w14:textId="77777777" w:rsidR="00660A40" w:rsidRDefault="00D44677">
      <w:pPr>
        <w:ind w:left="-5" w:right="0"/>
      </w:pPr>
      <w:r>
        <w:t xml:space="preserve">10 Ramsay Court </w:t>
      </w:r>
    </w:p>
    <w:p w14:paraId="76619768" w14:textId="77777777" w:rsidR="00660A40" w:rsidRDefault="00D44677">
      <w:pPr>
        <w:ind w:left="-5" w:right="0"/>
      </w:pPr>
      <w:r>
        <w:t xml:space="preserve">Hinchingbrooke Business Park </w:t>
      </w:r>
    </w:p>
    <w:p w14:paraId="18FA5CFB" w14:textId="77777777" w:rsidR="00660A40" w:rsidRDefault="00D44677">
      <w:pPr>
        <w:ind w:left="-5" w:right="0"/>
      </w:pPr>
      <w:r>
        <w:t xml:space="preserve">Huntingdon </w:t>
      </w:r>
    </w:p>
    <w:p w14:paraId="57CDC7BF" w14:textId="77777777" w:rsidR="00660A40" w:rsidRDefault="00D44677">
      <w:pPr>
        <w:spacing w:after="220"/>
        <w:ind w:left="-5" w:right="0"/>
      </w:pPr>
      <w:r>
        <w:t xml:space="preserve">PE29 6FY </w:t>
      </w:r>
    </w:p>
    <w:p w14:paraId="0C74DDEE" w14:textId="77777777" w:rsidR="00660A40" w:rsidRDefault="00D44677">
      <w:pPr>
        <w:ind w:left="-5" w:right="0"/>
      </w:pPr>
      <w:r>
        <w:t>Registered number 03127119</w:t>
      </w:r>
      <w:r>
        <w:rPr>
          <w:color w:val="3264B4"/>
        </w:rPr>
        <w:t xml:space="preserve"> </w:t>
      </w:r>
    </w:p>
    <w:sectPr w:rsidR="00660A40" w:rsidSect="00911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3" w:right="716" w:bottom="1200" w:left="720" w:header="288" w:footer="2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C6E3" w14:textId="77777777" w:rsidR="005B023F" w:rsidRDefault="00D44677">
      <w:pPr>
        <w:spacing w:after="0" w:line="240" w:lineRule="auto"/>
      </w:pPr>
      <w:r>
        <w:separator/>
      </w:r>
    </w:p>
  </w:endnote>
  <w:endnote w:type="continuationSeparator" w:id="0">
    <w:p w14:paraId="2BAD018F" w14:textId="77777777" w:rsidR="005B023F" w:rsidRDefault="00D4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5386" w:tblpY="14928"/>
      <w:tblOverlap w:val="never"/>
      <w:tblW w:w="5386" w:type="dxa"/>
      <w:tblInd w:w="0" w:type="dxa"/>
      <w:tblCellMar>
        <w:top w:w="57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796"/>
      <w:gridCol w:w="1795"/>
      <w:gridCol w:w="1795"/>
    </w:tblGrid>
    <w:tr w:rsidR="00660A40" w14:paraId="374A5846" w14:textId="77777777">
      <w:trPr>
        <w:trHeight w:val="259"/>
      </w:trPr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43FF9CF6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Controlled by: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40356CF2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Created/Updated: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5CA1691D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Version: </w:t>
          </w:r>
        </w:p>
      </w:tc>
    </w:tr>
    <w:tr w:rsidR="00660A40" w14:paraId="18B75C81" w14:textId="77777777">
      <w:trPr>
        <w:trHeight w:val="451"/>
      </w:trPr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3A294DFF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Standards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5DA1FDEF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October 2023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2A97B2E9" w14:textId="77777777" w:rsidR="00660A40" w:rsidRDefault="00D44677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v2.1 </w:t>
          </w:r>
        </w:p>
      </w:tc>
    </w:tr>
  </w:tbl>
  <w:p w14:paraId="4D647BC2" w14:textId="77777777" w:rsidR="00660A40" w:rsidRDefault="00D44677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  <w:p w14:paraId="22EC927A" w14:textId="77777777" w:rsidR="00660A40" w:rsidRDefault="00D44677">
    <w:pPr>
      <w:spacing w:after="24" w:line="259" w:lineRule="auto"/>
      <w:ind w:left="516" w:right="419" w:firstLine="0"/>
      <w:jc w:val="left"/>
    </w:pPr>
    <w:r>
      <w:rPr>
        <w:color w:val="BFBFBF"/>
        <w:sz w:val="18"/>
      </w:rPr>
      <w:t xml:space="preserve">Copyright © Vet Skill Ltd, 02/01/2018 </w:t>
    </w:r>
  </w:p>
  <w:p w14:paraId="68BC135B" w14:textId="77777777" w:rsidR="00660A40" w:rsidRDefault="00D44677">
    <w:pPr>
      <w:spacing w:after="7" w:line="241" w:lineRule="auto"/>
      <w:ind w:left="516" w:right="419" w:firstLine="0"/>
      <w:jc w:val="left"/>
    </w:pPr>
    <w:r>
      <w:rPr>
        <w:color w:val="BFBFBF"/>
        <w:sz w:val="18"/>
      </w:rPr>
      <w:t xml:space="preserve">VetSkill SQP Re-accreditation Examination Booking Form </w:t>
    </w:r>
  </w:p>
  <w:p w14:paraId="123F7D60" w14:textId="77777777" w:rsidR="00660A40" w:rsidRDefault="00D44677">
    <w:pPr>
      <w:spacing w:after="0" w:line="259" w:lineRule="auto"/>
      <w:ind w:left="516" w:right="0" w:firstLine="0"/>
      <w:jc w:val="left"/>
    </w:pPr>
    <w:r>
      <w:rPr>
        <w:color w:val="BFBFBF"/>
        <w:sz w:val="18"/>
      </w:rPr>
      <w:t xml:space="preserve">For more information regarding how we will use the data provided in this form, please refer to VetSkill’s </w:t>
    </w:r>
    <w:r>
      <w:rPr>
        <w:i/>
        <w:color w:val="BFBFBF"/>
        <w:sz w:val="18"/>
      </w:rPr>
      <w:t>Privacy Notice</w:t>
    </w:r>
    <w:r>
      <w:rPr>
        <w:color w:val="BFBFBF"/>
        <w:sz w:val="18"/>
      </w:rPr>
      <w:t xml:space="preserve">.   </w:t>
    </w:r>
  </w:p>
  <w:p w14:paraId="28B99442" w14:textId="77777777" w:rsidR="00660A40" w:rsidRDefault="00D44677">
    <w:pPr>
      <w:spacing w:after="7" w:line="259" w:lineRule="auto"/>
      <w:ind w:left="516" w:right="0" w:firstLine="0"/>
      <w:jc w:val="left"/>
    </w:pPr>
    <w:r>
      <w:rPr>
        <w:color w:val="BFBFBF"/>
        <w:sz w:val="18"/>
      </w:rPr>
      <w:t xml:space="preserve">All rights reserved. </w:t>
    </w:r>
  </w:p>
  <w:p w14:paraId="72796D48" w14:textId="77777777" w:rsidR="00660A40" w:rsidRDefault="00D44677">
    <w:pPr>
      <w:spacing w:after="0" w:line="259" w:lineRule="auto"/>
      <w:ind w:left="0" w:right="4" w:firstLine="0"/>
      <w:jc w:val="right"/>
    </w:pPr>
    <w:r>
      <w:rPr>
        <w:color w:val="BFBFBF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BFBFBF"/>
        <w:sz w:val="18"/>
      </w:rPr>
      <w:t>2</w:t>
    </w:r>
    <w:r>
      <w:rPr>
        <w:b/>
        <w:color w:val="BFBFBF"/>
        <w:sz w:val="18"/>
      </w:rPr>
      <w:fldChar w:fldCharType="end"/>
    </w:r>
    <w:r>
      <w:rPr>
        <w:color w:val="BFBFBF"/>
        <w:sz w:val="18"/>
      </w:rPr>
      <w:t xml:space="preserve"> of </w:t>
    </w:r>
    <w:r w:rsidR="00CA22AD">
      <w:fldChar w:fldCharType="begin"/>
    </w:r>
    <w:r w:rsidR="00CA22AD">
      <w:instrText xml:space="preserve"> NUMPAGES   \* MERGEFORMAT </w:instrText>
    </w:r>
    <w:r w:rsidR="00CA22AD">
      <w:fldChar w:fldCharType="separate"/>
    </w:r>
    <w:r>
      <w:rPr>
        <w:b/>
        <w:color w:val="BFBFBF"/>
        <w:sz w:val="18"/>
      </w:rPr>
      <w:t>4</w:t>
    </w:r>
    <w:r w:rsidR="00CA22AD">
      <w:rPr>
        <w:b/>
        <w:color w:val="BFBFBF"/>
        <w:sz w:val="18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7626409" w14:textId="77777777" w:rsidR="00660A40" w:rsidRDefault="00D44677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XSpec="right" w:tblpY="14928"/>
      <w:tblOverlap w:val="never"/>
      <w:tblW w:w="5386" w:type="dxa"/>
      <w:tblInd w:w="0" w:type="dxa"/>
      <w:tblCellMar>
        <w:top w:w="57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796"/>
      <w:gridCol w:w="1795"/>
      <w:gridCol w:w="1795"/>
    </w:tblGrid>
    <w:tr w:rsidR="00660A40" w14:paraId="5489DB55" w14:textId="77777777" w:rsidTr="00911624">
      <w:trPr>
        <w:trHeight w:val="259"/>
      </w:trPr>
      <w:tc>
        <w:tcPr>
          <w:tcW w:w="179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438D3520" w14:textId="77777777" w:rsidR="00660A40" w:rsidRDefault="00D44677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Controlled by: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1B3BDE39" w14:textId="77777777" w:rsidR="00660A40" w:rsidRDefault="00D44677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Created/Updated: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62C90320" w14:textId="77777777" w:rsidR="00660A40" w:rsidRDefault="00D44677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Version: </w:t>
          </w:r>
        </w:p>
      </w:tc>
    </w:tr>
    <w:tr w:rsidR="00660A40" w14:paraId="2CD5A8E1" w14:textId="77777777" w:rsidTr="00911624">
      <w:trPr>
        <w:trHeight w:val="451"/>
      </w:trPr>
      <w:tc>
        <w:tcPr>
          <w:tcW w:w="179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47B03D9F" w14:textId="77777777" w:rsidR="00660A40" w:rsidRDefault="00D44677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Standards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4F38CC43" w14:textId="61FE0455" w:rsidR="00660A40" w:rsidRDefault="009C00C1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>Novem</w:t>
          </w:r>
          <w:r w:rsidR="00911624">
            <w:rPr>
              <w:color w:val="BFBFBF"/>
              <w:sz w:val="18"/>
            </w:rPr>
            <w:t>ber 2024</w:t>
          </w:r>
          <w:r w:rsidR="00D44677">
            <w:rPr>
              <w:color w:val="BFBFBF"/>
              <w:sz w:val="18"/>
            </w:rPr>
            <w:t xml:space="preserve">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5100F577" w14:textId="36E67D8C" w:rsidR="00660A40" w:rsidRDefault="00D44677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>v2.</w:t>
          </w:r>
          <w:r w:rsidR="00E61657">
            <w:rPr>
              <w:color w:val="BFBFBF"/>
              <w:sz w:val="18"/>
            </w:rPr>
            <w:t>2</w:t>
          </w:r>
        </w:p>
      </w:tc>
    </w:tr>
  </w:tbl>
  <w:p w14:paraId="1BBC80A1" w14:textId="77777777" w:rsidR="00911624" w:rsidRDefault="00D44677" w:rsidP="00D44677">
    <w:pPr>
      <w:spacing w:after="24" w:line="259" w:lineRule="auto"/>
      <w:ind w:left="516" w:right="419" w:firstLine="0"/>
      <w:jc w:val="left"/>
      <w:rPr>
        <w:color w:val="BFBFBF"/>
        <w:sz w:val="18"/>
      </w:rPr>
    </w:pPr>
    <w:r>
      <w:rPr>
        <w:color w:val="BFBFBF"/>
        <w:sz w:val="18"/>
      </w:rPr>
      <w:t xml:space="preserve">Copyright © Vet Skill Ltd, 02/01/2018 </w:t>
    </w:r>
  </w:p>
  <w:p w14:paraId="299F5F81" w14:textId="77777777" w:rsidR="00D44677" w:rsidRDefault="00D44677" w:rsidP="00D44677">
    <w:pPr>
      <w:spacing w:after="24" w:line="259" w:lineRule="auto"/>
      <w:ind w:left="516" w:right="419" w:firstLine="0"/>
      <w:jc w:val="left"/>
      <w:rPr>
        <w:color w:val="BFBFBF"/>
        <w:sz w:val="18"/>
      </w:rPr>
    </w:pPr>
    <w:r>
      <w:rPr>
        <w:color w:val="BFBFBF"/>
        <w:sz w:val="18"/>
      </w:rPr>
      <w:t xml:space="preserve">VetSkill SQP Re-accreditation Examination Booking Form </w:t>
    </w:r>
  </w:p>
  <w:p w14:paraId="621FA87C" w14:textId="77777777" w:rsidR="00D44677" w:rsidRDefault="00D44677" w:rsidP="00D44677">
    <w:pPr>
      <w:spacing w:after="24" w:line="259" w:lineRule="auto"/>
      <w:ind w:left="516" w:right="419" w:firstLine="0"/>
      <w:jc w:val="left"/>
      <w:rPr>
        <w:color w:val="BFBFBF"/>
        <w:sz w:val="18"/>
      </w:rPr>
    </w:pPr>
    <w:r>
      <w:rPr>
        <w:color w:val="BFBFBF"/>
        <w:sz w:val="18"/>
      </w:rPr>
      <w:t xml:space="preserve">For more information regarding how we will use the data provided in this form, please refer to VetSkill’s </w:t>
    </w:r>
    <w:r>
      <w:rPr>
        <w:i/>
        <w:color w:val="BFBFBF"/>
        <w:sz w:val="18"/>
      </w:rPr>
      <w:t>Privacy Notice</w:t>
    </w:r>
    <w:r>
      <w:rPr>
        <w:color w:val="BFBFBF"/>
        <w:sz w:val="18"/>
      </w:rPr>
      <w:t xml:space="preserve">.  </w:t>
    </w:r>
  </w:p>
  <w:p w14:paraId="738F87F7" w14:textId="77777777" w:rsidR="00660A40" w:rsidRDefault="00D44677" w:rsidP="00D44677">
    <w:pPr>
      <w:spacing w:after="24" w:line="259" w:lineRule="auto"/>
      <w:ind w:left="516" w:right="419" w:firstLine="0"/>
      <w:jc w:val="left"/>
    </w:pPr>
    <w:r>
      <w:rPr>
        <w:color w:val="BFBFBF"/>
        <w:sz w:val="18"/>
      </w:rPr>
      <w:t xml:space="preserve"> All rights reserved. </w:t>
    </w:r>
  </w:p>
  <w:p w14:paraId="646016A6" w14:textId="77777777" w:rsidR="00660A40" w:rsidRDefault="00D44677">
    <w:pPr>
      <w:spacing w:after="0" w:line="259" w:lineRule="auto"/>
      <w:ind w:left="0" w:right="4" w:firstLine="0"/>
      <w:jc w:val="right"/>
    </w:pPr>
    <w:r>
      <w:rPr>
        <w:color w:val="BFBFBF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BFBFBF"/>
        <w:sz w:val="18"/>
      </w:rPr>
      <w:t>2</w:t>
    </w:r>
    <w:r>
      <w:rPr>
        <w:b/>
        <w:color w:val="BFBFBF"/>
        <w:sz w:val="18"/>
      </w:rPr>
      <w:fldChar w:fldCharType="end"/>
    </w:r>
    <w:r>
      <w:rPr>
        <w:color w:val="BFBFBF"/>
        <w:sz w:val="18"/>
      </w:rPr>
      <w:t xml:space="preserve"> of </w:t>
    </w:r>
    <w:r w:rsidR="00CA22AD">
      <w:fldChar w:fldCharType="begin"/>
    </w:r>
    <w:r w:rsidR="00CA22AD">
      <w:instrText xml:space="preserve"> NUMPAGES   \* MERGEFORMAT </w:instrText>
    </w:r>
    <w:r w:rsidR="00CA22AD">
      <w:fldChar w:fldCharType="separate"/>
    </w:r>
    <w:r>
      <w:rPr>
        <w:b/>
        <w:color w:val="BFBFBF"/>
        <w:sz w:val="18"/>
      </w:rPr>
      <w:t>4</w:t>
    </w:r>
    <w:r w:rsidR="00CA22AD">
      <w:rPr>
        <w:b/>
        <w:color w:val="BFBFBF"/>
        <w:sz w:val="18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F03C" w14:textId="77777777" w:rsidR="00911624" w:rsidRDefault="00D44677">
    <w:pPr>
      <w:spacing w:after="24" w:line="259" w:lineRule="auto"/>
      <w:ind w:left="516" w:right="0" w:firstLine="0"/>
      <w:jc w:val="left"/>
    </w:pPr>
    <w:r>
      <w:rPr>
        <w:color w:val="BFBFBF"/>
        <w:sz w:val="18"/>
      </w:rPr>
      <w:t xml:space="preserve">Copyright © Vet Skill Ltd, 02/01/2018 </w:t>
    </w:r>
  </w:p>
  <w:tbl>
    <w:tblPr>
      <w:tblStyle w:val="TableGrid"/>
      <w:tblpPr w:vertAnchor="page" w:horzAnchor="page" w:tblpX="5386" w:tblpY="14928"/>
      <w:tblOverlap w:val="never"/>
      <w:tblW w:w="5386" w:type="dxa"/>
      <w:tblInd w:w="0" w:type="dxa"/>
      <w:tblCellMar>
        <w:top w:w="57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1796"/>
      <w:gridCol w:w="1795"/>
      <w:gridCol w:w="1795"/>
    </w:tblGrid>
    <w:tr w:rsidR="00911624" w14:paraId="20A49FC2" w14:textId="77777777" w:rsidTr="00285D6F">
      <w:trPr>
        <w:trHeight w:val="259"/>
      </w:trPr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5919E65E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Controlled by: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51A7834E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Created/Updated: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22653B67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Version: </w:t>
          </w:r>
        </w:p>
      </w:tc>
    </w:tr>
    <w:tr w:rsidR="00911624" w14:paraId="6EBE30FE" w14:textId="77777777" w:rsidTr="00285D6F">
      <w:trPr>
        <w:trHeight w:val="451"/>
      </w:trPr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669197F0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Standards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7A7EB072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 xml:space="preserve">October 2024 </w:t>
          </w:r>
        </w:p>
      </w:tc>
      <w:tc>
        <w:tcPr>
          <w:tcW w:w="179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6943F295" w14:textId="77777777" w:rsidR="00911624" w:rsidRDefault="00911624" w:rsidP="00911624">
          <w:pPr>
            <w:spacing w:after="0" w:line="259" w:lineRule="auto"/>
            <w:ind w:left="0" w:right="0" w:firstLine="0"/>
            <w:jc w:val="left"/>
          </w:pPr>
          <w:r>
            <w:rPr>
              <w:color w:val="BFBFBF"/>
              <w:sz w:val="18"/>
            </w:rPr>
            <w:t>v2.1.1</w:t>
          </w:r>
        </w:p>
      </w:tc>
    </w:tr>
  </w:tbl>
  <w:p w14:paraId="116A6B93" w14:textId="77777777" w:rsidR="00660A40" w:rsidRDefault="00D44677">
    <w:pPr>
      <w:spacing w:after="7" w:line="241" w:lineRule="auto"/>
      <w:ind w:left="516" w:right="5824" w:firstLine="0"/>
      <w:jc w:val="left"/>
    </w:pPr>
    <w:r>
      <w:rPr>
        <w:color w:val="BFBFBF"/>
        <w:sz w:val="18"/>
      </w:rPr>
      <w:t xml:space="preserve">VetSkill SQP Re-accreditation Examination Booking Form </w:t>
    </w:r>
  </w:p>
  <w:p w14:paraId="3AAD9E13" w14:textId="77777777" w:rsidR="00660A40" w:rsidRDefault="00D44677">
    <w:pPr>
      <w:spacing w:after="0" w:line="259" w:lineRule="auto"/>
      <w:ind w:left="516" w:right="0" w:firstLine="0"/>
      <w:jc w:val="left"/>
    </w:pPr>
    <w:r>
      <w:rPr>
        <w:color w:val="BFBFBF"/>
        <w:sz w:val="18"/>
      </w:rPr>
      <w:t xml:space="preserve">For more information regarding how we will use the data provided in this form, please refer to VetSkill’s </w:t>
    </w:r>
    <w:r>
      <w:rPr>
        <w:i/>
        <w:color w:val="BFBFBF"/>
        <w:sz w:val="18"/>
      </w:rPr>
      <w:t>Privacy Notice</w:t>
    </w:r>
    <w:r>
      <w:rPr>
        <w:color w:val="BFBFBF"/>
        <w:sz w:val="18"/>
      </w:rPr>
      <w:t xml:space="preserve">.  </w:t>
    </w:r>
  </w:p>
  <w:p w14:paraId="3196172B" w14:textId="77777777" w:rsidR="00660A40" w:rsidRDefault="00D44677">
    <w:pPr>
      <w:spacing w:after="7" w:line="259" w:lineRule="auto"/>
      <w:ind w:left="516" w:right="0" w:firstLine="0"/>
      <w:jc w:val="left"/>
    </w:pPr>
    <w:r>
      <w:rPr>
        <w:color w:val="BFBFBF"/>
        <w:sz w:val="18"/>
      </w:rPr>
      <w:t xml:space="preserve">All rights reserved. </w:t>
    </w:r>
  </w:p>
  <w:p w14:paraId="6603A569" w14:textId="77777777" w:rsidR="00660A40" w:rsidRDefault="00D44677">
    <w:pPr>
      <w:spacing w:after="0" w:line="259" w:lineRule="auto"/>
      <w:ind w:left="0" w:right="4" w:firstLine="0"/>
      <w:jc w:val="right"/>
    </w:pPr>
    <w:r>
      <w:rPr>
        <w:color w:val="BFBFBF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BFBFBF"/>
        <w:sz w:val="18"/>
      </w:rPr>
      <w:t>1</w:t>
    </w:r>
    <w:r>
      <w:rPr>
        <w:b/>
        <w:color w:val="BFBFBF"/>
        <w:sz w:val="18"/>
      </w:rPr>
      <w:fldChar w:fldCharType="end"/>
    </w:r>
    <w:r>
      <w:rPr>
        <w:color w:val="BFBFBF"/>
        <w:sz w:val="18"/>
      </w:rPr>
      <w:t xml:space="preserve"> of </w:t>
    </w:r>
    <w:r w:rsidR="00CA22AD">
      <w:fldChar w:fldCharType="begin"/>
    </w:r>
    <w:r w:rsidR="00CA22AD">
      <w:instrText xml:space="preserve"> NUMPAGES   \* MERGEFORMAT </w:instrText>
    </w:r>
    <w:r w:rsidR="00CA22AD">
      <w:fldChar w:fldCharType="separate"/>
    </w:r>
    <w:r>
      <w:rPr>
        <w:b/>
        <w:color w:val="BFBFBF"/>
        <w:sz w:val="18"/>
      </w:rPr>
      <w:t>4</w:t>
    </w:r>
    <w:r w:rsidR="00CA22AD">
      <w:rPr>
        <w:b/>
        <w:color w:val="BFBFBF"/>
        <w:sz w:val="18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50EA" w14:textId="77777777" w:rsidR="005B023F" w:rsidRDefault="00D44677">
      <w:pPr>
        <w:spacing w:after="0" w:line="240" w:lineRule="auto"/>
      </w:pPr>
      <w:r>
        <w:separator/>
      </w:r>
    </w:p>
  </w:footnote>
  <w:footnote w:type="continuationSeparator" w:id="0">
    <w:p w14:paraId="3C5C679E" w14:textId="77777777" w:rsidR="005B023F" w:rsidRDefault="00D4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15BB" w14:textId="77777777" w:rsidR="00660A40" w:rsidRDefault="00D4467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614911" wp14:editId="1E3CE7DF">
          <wp:simplePos x="0" y="0"/>
          <wp:positionH relativeFrom="page">
            <wp:posOffset>457200</wp:posOffset>
          </wp:positionH>
          <wp:positionV relativeFrom="page">
            <wp:posOffset>182878</wp:posOffset>
          </wp:positionV>
          <wp:extent cx="1724025" cy="784225"/>
          <wp:effectExtent l="0" t="0" r="0" b="0"/>
          <wp:wrapSquare wrapText="bothSides"/>
          <wp:docPr id="349" name="Picture 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Picture 3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E0A1" w14:textId="77777777" w:rsidR="00660A40" w:rsidRDefault="00D4467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980F8F" wp14:editId="6199A79B">
          <wp:simplePos x="0" y="0"/>
          <wp:positionH relativeFrom="page">
            <wp:posOffset>457200</wp:posOffset>
          </wp:positionH>
          <wp:positionV relativeFrom="page">
            <wp:posOffset>182878</wp:posOffset>
          </wp:positionV>
          <wp:extent cx="1724025" cy="7842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Picture 3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1402" w14:textId="77777777" w:rsidR="00660A40" w:rsidRDefault="00D44677" w:rsidP="00D44677">
    <w:pPr>
      <w:tabs>
        <w:tab w:val="center" w:pos="997"/>
      </w:tabs>
      <w:spacing w:after="0" w:line="259" w:lineRule="auto"/>
      <w:ind w:left="-720" w:right="775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EBFCA29" wp14:editId="7EBB7376">
          <wp:simplePos x="0" y="0"/>
          <wp:positionH relativeFrom="page">
            <wp:posOffset>457200</wp:posOffset>
          </wp:positionH>
          <wp:positionV relativeFrom="page">
            <wp:posOffset>182878</wp:posOffset>
          </wp:positionV>
          <wp:extent cx="1724025" cy="784225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36DCE"/>
    <w:multiLevelType w:val="hybridMultilevel"/>
    <w:tmpl w:val="93826BFA"/>
    <w:lvl w:ilvl="0" w:tplc="DAAA36FC">
      <w:start w:val="1"/>
      <w:numFmt w:val="decimal"/>
      <w:pStyle w:val="Heading1"/>
      <w:lvlText w:val="%1."/>
      <w:lvlJc w:val="left"/>
      <w:pPr>
        <w:ind w:left="170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C0C18">
      <w:start w:val="1"/>
      <w:numFmt w:val="lowerLetter"/>
      <w:lvlText w:val="%2"/>
      <w:lvlJc w:val="left"/>
      <w:pPr>
        <w:ind w:left="278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E93DE">
      <w:start w:val="1"/>
      <w:numFmt w:val="lowerRoman"/>
      <w:lvlText w:val="%3"/>
      <w:lvlJc w:val="left"/>
      <w:pPr>
        <w:ind w:left="350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018DC">
      <w:start w:val="1"/>
      <w:numFmt w:val="decimal"/>
      <w:lvlText w:val="%4"/>
      <w:lvlJc w:val="left"/>
      <w:pPr>
        <w:ind w:left="422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637A6">
      <w:start w:val="1"/>
      <w:numFmt w:val="lowerLetter"/>
      <w:lvlText w:val="%5"/>
      <w:lvlJc w:val="left"/>
      <w:pPr>
        <w:ind w:left="494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0BAAC">
      <w:start w:val="1"/>
      <w:numFmt w:val="lowerRoman"/>
      <w:lvlText w:val="%6"/>
      <w:lvlJc w:val="left"/>
      <w:pPr>
        <w:ind w:left="566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2318A">
      <w:start w:val="1"/>
      <w:numFmt w:val="decimal"/>
      <w:lvlText w:val="%7"/>
      <w:lvlJc w:val="left"/>
      <w:pPr>
        <w:ind w:left="638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EB1B4">
      <w:start w:val="1"/>
      <w:numFmt w:val="lowerLetter"/>
      <w:lvlText w:val="%8"/>
      <w:lvlJc w:val="left"/>
      <w:pPr>
        <w:ind w:left="710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6424">
      <w:start w:val="1"/>
      <w:numFmt w:val="lowerRoman"/>
      <w:lvlText w:val="%9"/>
      <w:lvlJc w:val="left"/>
      <w:pPr>
        <w:ind w:left="7821"/>
      </w:pPr>
      <w:rPr>
        <w:rFonts w:ascii="Calibri" w:eastAsia="Calibri" w:hAnsi="Calibri" w:cs="Calibri"/>
        <w:b/>
        <w:bCs/>
        <w:i w:val="0"/>
        <w:strike w:val="0"/>
        <w:dstrike w:val="0"/>
        <w:color w:val="3264B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C23427"/>
    <w:multiLevelType w:val="hybridMultilevel"/>
    <w:tmpl w:val="F8C2E428"/>
    <w:lvl w:ilvl="0" w:tplc="694033B4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A72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4E5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4E6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0E7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8A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32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4E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8EC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1278545">
    <w:abstractNumId w:val="1"/>
  </w:num>
  <w:num w:numId="2" w16cid:durableId="34421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40"/>
    <w:rsid w:val="000D64C6"/>
    <w:rsid w:val="002178ED"/>
    <w:rsid w:val="0023072C"/>
    <w:rsid w:val="002B57F9"/>
    <w:rsid w:val="002E4341"/>
    <w:rsid w:val="002E70E0"/>
    <w:rsid w:val="00320029"/>
    <w:rsid w:val="003459BB"/>
    <w:rsid w:val="004D5FAB"/>
    <w:rsid w:val="0055264B"/>
    <w:rsid w:val="005609A8"/>
    <w:rsid w:val="005B023F"/>
    <w:rsid w:val="005F6A6D"/>
    <w:rsid w:val="00655FDF"/>
    <w:rsid w:val="00660A40"/>
    <w:rsid w:val="00911624"/>
    <w:rsid w:val="009C00C1"/>
    <w:rsid w:val="00A323F5"/>
    <w:rsid w:val="00B30B9D"/>
    <w:rsid w:val="00CA22AD"/>
    <w:rsid w:val="00D44677"/>
    <w:rsid w:val="00D6302C"/>
    <w:rsid w:val="00DE375A"/>
    <w:rsid w:val="00E61657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5B526"/>
  <w15:docId w15:val="{DED4FC00-A78D-4D0D-AA84-1823FDF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6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44"/>
      <w:ind w:left="10" w:hanging="10"/>
      <w:outlineLvl w:val="0"/>
    </w:pPr>
    <w:rPr>
      <w:rFonts w:ascii="Calibri" w:eastAsia="Calibri" w:hAnsi="Calibri" w:cs="Calibri"/>
      <w:b/>
      <w:color w:val="3264B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264B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B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8E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5FAB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etskill.com/fe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Fry</dc:creator>
  <cp:keywords/>
  <cp:lastModifiedBy>Carrie Reay</cp:lastModifiedBy>
  <cp:revision>24</cp:revision>
  <dcterms:created xsi:type="dcterms:W3CDTF">2024-10-24T09:06:00Z</dcterms:created>
  <dcterms:modified xsi:type="dcterms:W3CDTF">2024-12-03T10:06:00Z</dcterms:modified>
</cp:coreProperties>
</file>