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CCA" w:rsidRPr="00813CCA" w:rsidRDefault="00813CCA" w:rsidP="00813CCA">
      <w:pPr>
        <w:jc w:val="center"/>
        <w:rPr>
          <w:b/>
          <w:color w:val="2F5496" w:themeColor="accent1" w:themeShade="BF"/>
          <w:sz w:val="32"/>
        </w:rPr>
      </w:pPr>
      <w:r w:rsidRPr="00813CCA">
        <w:rPr>
          <w:b/>
          <w:color w:val="2F5496" w:themeColor="accent1" w:themeShade="BF"/>
          <w:sz w:val="32"/>
        </w:rPr>
        <w:t xml:space="preserve">Health and Safety </w:t>
      </w:r>
      <w:r w:rsidR="00077767">
        <w:rPr>
          <w:b/>
          <w:color w:val="2F5496" w:themeColor="accent1" w:themeShade="BF"/>
          <w:sz w:val="32"/>
        </w:rPr>
        <w:t>Workplace Audit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880"/>
        <w:gridCol w:w="2880"/>
      </w:tblGrid>
      <w:tr w:rsidR="00813CCA" w:rsidRPr="00813CCA" w:rsidTr="005C1D00">
        <w:trPr>
          <w:trHeight w:val="567"/>
        </w:trPr>
        <w:tc>
          <w:tcPr>
            <w:tcW w:w="3256" w:type="dxa"/>
            <w:shd w:val="clear" w:color="auto" w:fill="BDCFED"/>
            <w:vAlign w:val="center"/>
          </w:tcPr>
          <w:p w:rsidR="00813CCA" w:rsidRPr="00813CCA" w:rsidRDefault="00813CCA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>Organisation Name:</w:t>
            </w:r>
          </w:p>
        </w:tc>
        <w:tc>
          <w:tcPr>
            <w:tcW w:w="5760" w:type="dxa"/>
            <w:gridSpan w:val="2"/>
            <w:vAlign w:val="center"/>
          </w:tcPr>
          <w:p w:rsidR="00813CCA" w:rsidRPr="00813CCA" w:rsidRDefault="00813CCA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</w:tr>
      <w:tr w:rsidR="00813CCA" w:rsidRPr="00813CCA" w:rsidTr="005C1D00">
        <w:trPr>
          <w:trHeight w:val="198"/>
        </w:trPr>
        <w:tc>
          <w:tcPr>
            <w:tcW w:w="3256" w:type="dxa"/>
            <w:vMerge w:val="restart"/>
            <w:shd w:val="clear" w:color="auto" w:fill="BDCFED"/>
            <w:vAlign w:val="center"/>
          </w:tcPr>
          <w:p w:rsidR="00813CCA" w:rsidRPr="00813CCA" w:rsidRDefault="00813CCA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>Health and Safety Policy</w:t>
            </w:r>
          </w:p>
        </w:tc>
        <w:tc>
          <w:tcPr>
            <w:tcW w:w="5760" w:type="dxa"/>
            <w:gridSpan w:val="2"/>
            <w:shd w:val="clear" w:color="auto" w:fill="BDCFED"/>
            <w:vAlign w:val="center"/>
          </w:tcPr>
          <w:p w:rsidR="00813CCA" w:rsidRPr="00813CCA" w:rsidRDefault="00813CCA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>Date of Review:</w:t>
            </w:r>
          </w:p>
        </w:tc>
      </w:tr>
      <w:tr w:rsidR="00023D12" w:rsidRPr="00813CCA" w:rsidTr="005C1D00">
        <w:trPr>
          <w:trHeight w:val="198"/>
        </w:trPr>
        <w:tc>
          <w:tcPr>
            <w:tcW w:w="3256" w:type="dxa"/>
            <w:vMerge/>
            <w:shd w:val="clear" w:color="auto" w:fill="BDCFED"/>
            <w:vAlign w:val="center"/>
          </w:tcPr>
          <w:p w:rsidR="00023D12" w:rsidRPr="00813CCA" w:rsidRDefault="00023D12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:rsidR="00023D12" w:rsidRPr="00813CCA" w:rsidRDefault="00023D12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</w:tr>
      <w:tr w:rsidR="00023D12" w:rsidRPr="00813CCA" w:rsidTr="005C1D00">
        <w:trPr>
          <w:trHeight w:val="198"/>
        </w:trPr>
        <w:tc>
          <w:tcPr>
            <w:tcW w:w="3256" w:type="dxa"/>
            <w:vMerge/>
            <w:shd w:val="clear" w:color="auto" w:fill="BDCFED"/>
            <w:vAlign w:val="center"/>
          </w:tcPr>
          <w:p w:rsidR="00023D12" w:rsidRPr="00813CCA" w:rsidRDefault="00023D12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5760" w:type="dxa"/>
            <w:gridSpan w:val="2"/>
            <w:shd w:val="clear" w:color="auto" w:fill="BDCFED"/>
            <w:vAlign w:val="center"/>
          </w:tcPr>
          <w:p w:rsidR="00023D12" w:rsidRPr="00813CCA" w:rsidRDefault="00023D12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>Does this include detail for activities conducted offsite?</w:t>
            </w:r>
          </w:p>
        </w:tc>
      </w:tr>
      <w:tr w:rsidR="00813CCA" w:rsidRPr="00813CCA" w:rsidTr="005C1D00">
        <w:trPr>
          <w:trHeight w:val="331"/>
        </w:trPr>
        <w:tc>
          <w:tcPr>
            <w:tcW w:w="3256" w:type="dxa"/>
            <w:vMerge/>
            <w:shd w:val="clear" w:color="auto" w:fill="BDCFED"/>
            <w:vAlign w:val="center"/>
          </w:tcPr>
          <w:p w:rsidR="00813CCA" w:rsidRPr="00813CCA" w:rsidRDefault="00813CCA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13CCA" w:rsidRPr="00813CCA" w:rsidRDefault="00EC3442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sdt>
              <w:sdtPr>
                <w:rPr>
                  <w:rFonts w:cs="Tahoma"/>
                  <w:sz w:val="24"/>
                  <w:szCs w:val="24"/>
                  <w:lang w:eastAsia="en-GB"/>
                </w:rPr>
                <w:id w:val="-198400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767" w:rsidRPr="00813CCA">
                  <w:rPr>
                    <w:rFonts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77767" w:rsidRPr="00813CCA">
              <w:rPr>
                <w:rFonts w:cs="Tahoma"/>
                <w:sz w:val="24"/>
                <w:szCs w:val="24"/>
                <w:lang w:eastAsia="en-GB"/>
              </w:rPr>
              <w:t xml:space="preserve"> Yes   </w:t>
            </w:r>
            <w:sdt>
              <w:sdtPr>
                <w:rPr>
                  <w:rFonts w:cs="Tahoma"/>
                  <w:sz w:val="24"/>
                  <w:szCs w:val="24"/>
                  <w:lang w:eastAsia="en-GB"/>
                </w:rPr>
                <w:id w:val="-86852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767" w:rsidRPr="00813CCA">
                  <w:rPr>
                    <w:rFonts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77767" w:rsidRPr="00813CCA">
              <w:rPr>
                <w:rFonts w:cs="Tahoma"/>
                <w:sz w:val="24"/>
                <w:szCs w:val="24"/>
                <w:lang w:eastAsia="en-GB"/>
              </w:rPr>
              <w:t xml:space="preserve"> No</w:t>
            </w:r>
          </w:p>
        </w:tc>
      </w:tr>
      <w:tr w:rsidR="00813CCA" w:rsidRPr="00813CCA" w:rsidTr="005C1D00">
        <w:trPr>
          <w:trHeight w:val="567"/>
        </w:trPr>
        <w:tc>
          <w:tcPr>
            <w:tcW w:w="3256" w:type="dxa"/>
            <w:shd w:val="clear" w:color="auto" w:fill="BDCFED"/>
            <w:vAlign w:val="center"/>
          </w:tcPr>
          <w:p w:rsidR="00813CCA" w:rsidRPr="00813CCA" w:rsidRDefault="00813CCA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>HSE Health and Safety Poster Displayed on Premises?</w:t>
            </w:r>
          </w:p>
        </w:tc>
        <w:tc>
          <w:tcPr>
            <w:tcW w:w="5760" w:type="dxa"/>
            <w:gridSpan w:val="2"/>
            <w:vAlign w:val="center"/>
          </w:tcPr>
          <w:p w:rsidR="00813CCA" w:rsidRPr="00813CCA" w:rsidRDefault="00EC3442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sdt>
              <w:sdtPr>
                <w:rPr>
                  <w:rFonts w:cs="Tahoma"/>
                  <w:sz w:val="24"/>
                  <w:szCs w:val="24"/>
                  <w:lang w:eastAsia="en-GB"/>
                </w:rPr>
                <w:id w:val="-40507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CA" w:rsidRPr="00813CCA">
                  <w:rPr>
                    <w:rFonts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813CCA" w:rsidRPr="00813CCA">
              <w:rPr>
                <w:rFonts w:cs="Tahoma"/>
                <w:sz w:val="24"/>
                <w:szCs w:val="24"/>
                <w:lang w:eastAsia="en-GB"/>
              </w:rPr>
              <w:t xml:space="preserve"> Yes   </w:t>
            </w:r>
            <w:sdt>
              <w:sdtPr>
                <w:rPr>
                  <w:rFonts w:cs="Tahoma"/>
                  <w:sz w:val="24"/>
                  <w:szCs w:val="24"/>
                  <w:lang w:eastAsia="en-GB"/>
                </w:rPr>
                <w:id w:val="-99348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CA" w:rsidRPr="00813CCA">
                  <w:rPr>
                    <w:rFonts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813CCA" w:rsidRPr="00813CCA">
              <w:rPr>
                <w:rFonts w:cs="Tahoma"/>
                <w:sz w:val="24"/>
                <w:szCs w:val="24"/>
                <w:lang w:eastAsia="en-GB"/>
              </w:rPr>
              <w:t xml:space="preserve"> No</w:t>
            </w:r>
          </w:p>
        </w:tc>
      </w:tr>
      <w:tr w:rsidR="00813CCA" w:rsidRPr="00813CCA" w:rsidTr="005C1D00">
        <w:trPr>
          <w:trHeight w:val="277"/>
        </w:trPr>
        <w:tc>
          <w:tcPr>
            <w:tcW w:w="3256" w:type="dxa"/>
            <w:vMerge w:val="restart"/>
            <w:shd w:val="clear" w:color="auto" w:fill="BDCFED"/>
            <w:vAlign w:val="center"/>
          </w:tcPr>
          <w:p w:rsidR="00813CCA" w:rsidRPr="00813CCA" w:rsidRDefault="00813CCA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>Employer Liability Insurance Displayed on Premises?</w:t>
            </w:r>
          </w:p>
        </w:tc>
        <w:tc>
          <w:tcPr>
            <w:tcW w:w="2880" w:type="dxa"/>
            <w:shd w:val="clear" w:color="auto" w:fill="BDCFED"/>
            <w:vAlign w:val="center"/>
          </w:tcPr>
          <w:p w:rsidR="00813CCA" w:rsidRPr="00813CCA" w:rsidRDefault="00813CCA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>Policy Number:</w:t>
            </w:r>
          </w:p>
        </w:tc>
        <w:tc>
          <w:tcPr>
            <w:tcW w:w="2880" w:type="dxa"/>
            <w:shd w:val="clear" w:color="auto" w:fill="BDCFED"/>
            <w:vAlign w:val="center"/>
          </w:tcPr>
          <w:p w:rsidR="00813CCA" w:rsidRPr="00813CCA" w:rsidRDefault="00813CCA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>Expiry Date:</w:t>
            </w:r>
          </w:p>
        </w:tc>
      </w:tr>
      <w:tr w:rsidR="00813CCA" w:rsidRPr="00813CCA" w:rsidTr="005C1D00">
        <w:trPr>
          <w:trHeight w:val="567"/>
        </w:trPr>
        <w:tc>
          <w:tcPr>
            <w:tcW w:w="3256" w:type="dxa"/>
            <w:vMerge/>
            <w:shd w:val="clear" w:color="auto" w:fill="BDCFED"/>
            <w:vAlign w:val="center"/>
          </w:tcPr>
          <w:p w:rsidR="00813CCA" w:rsidRPr="00813CCA" w:rsidRDefault="00813CCA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vAlign w:val="center"/>
          </w:tcPr>
          <w:p w:rsidR="00813CCA" w:rsidRPr="00813CCA" w:rsidRDefault="00813CCA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vAlign w:val="center"/>
          </w:tcPr>
          <w:p w:rsidR="00813CCA" w:rsidRPr="00813CCA" w:rsidRDefault="00813CCA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</w:tr>
      <w:tr w:rsidR="00813CCA" w:rsidRPr="00813CCA" w:rsidTr="005C1D00">
        <w:trPr>
          <w:trHeight w:val="232"/>
        </w:trPr>
        <w:tc>
          <w:tcPr>
            <w:tcW w:w="3256" w:type="dxa"/>
            <w:vMerge w:val="restart"/>
            <w:shd w:val="clear" w:color="auto" w:fill="BDCFED"/>
            <w:vAlign w:val="center"/>
          </w:tcPr>
          <w:p w:rsidR="00813CCA" w:rsidRPr="00813CCA" w:rsidRDefault="00813CCA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>Public Liability Insurance Displayed on Premises?</w:t>
            </w:r>
          </w:p>
        </w:tc>
        <w:tc>
          <w:tcPr>
            <w:tcW w:w="2880" w:type="dxa"/>
            <w:shd w:val="clear" w:color="auto" w:fill="BDCFED"/>
            <w:vAlign w:val="center"/>
          </w:tcPr>
          <w:p w:rsidR="00813CCA" w:rsidRPr="00813CCA" w:rsidRDefault="00813CCA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>Policy Number:</w:t>
            </w:r>
          </w:p>
        </w:tc>
        <w:tc>
          <w:tcPr>
            <w:tcW w:w="2880" w:type="dxa"/>
            <w:shd w:val="clear" w:color="auto" w:fill="BDCFED"/>
            <w:vAlign w:val="center"/>
          </w:tcPr>
          <w:p w:rsidR="00813CCA" w:rsidRPr="00813CCA" w:rsidRDefault="00813CCA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>Expiry Date:</w:t>
            </w:r>
          </w:p>
        </w:tc>
      </w:tr>
      <w:tr w:rsidR="00813CCA" w:rsidRPr="00813CCA" w:rsidTr="005C1D00">
        <w:trPr>
          <w:trHeight w:val="567"/>
        </w:trPr>
        <w:tc>
          <w:tcPr>
            <w:tcW w:w="3256" w:type="dxa"/>
            <w:vMerge/>
            <w:shd w:val="clear" w:color="auto" w:fill="BDCFED"/>
            <w:vAlign w:val="center"/>
          </w:tcPr>
          <w:p w:rsidR="00813CCA" w:rsidRPr="00813CCA" w:rsidRDefault="00813CCA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vAlign w:val="center"/>
          </w:tcPr>
          <w:p w:rsidR="00813CCA" w:rsidRPr="00813CCA" w:rsidRDefault="00813CCA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vAlign w:val="center"/>
          </w:tcPr>
          <w:p w:rsidR="00813CCA" w:rsidRPr="00813CCA" w:rsidRDefault="00813CCA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</w:tr>
      <w:tr w:rsidR="00813CCA" w:rsidRPr="00813CCA" w:rsidTr="005C1D00">
        <w:trPr>
          <w:trHeight w:val="75"/>
        </w:trPr>
        <w:tc>
          <w:tcPr>
            <w:tcW w:w="3256" w:type="dxa"/>
            <w:vMerge w:val="restart"/>
            <w:shd w:val="clear" w:color="auto" w:fill="BDCFED"/>
            <w:vAlign w:val="center"/>
          </w:tcPr>
          <w:p w:rsidR="00813CCA" w:rsidRPr="00813CCA" w:rsidRDefault="00813CCA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>Fire Risk Assessment Complete?</w:t>
            </w:r>
          </w:p>
        </w:tc>
        <w:tc>
          <w:tcPr>
            <w:tcW w:w="5760" w:type="dxa"/>
            <w:gridSpan w:val="2"/>
            <w:shd w:val="clear" w:color="auto" w:fill="BDCFED"/>
            <w:vAlign w:val="center"/>
          </w:tcPr>
          <w:p w:rsidR="00813CCA" w:rsidRPr="00813CCA" w:rsidRDefault="00813CCA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>Date of Review:</w:t>
            </w:r>
          </w:p>
        </w:tc>
      </w:tr>
      <w:tr w:rsidR="00813CCA" w:rsidRPr="00813CCA" w:rsidTr="005C1D00">
        <w:trPr>
          <w:trHeight w:val="567"/>
        </w:trPr>
        <w:tc>
          <w:tcPr>
            <w:tcW w:w="3256" w:type="dxa"/>
            <w:vMerge/>
            <w:shd w:val="clear" w:color="auto" w:fill="BDCFED"/>
            <w:vAlign w:val="center"/>
          </w:tcPr>
          <w:p w:rsidR="00813CCA" w:rsidRPr="00813CCA" w:rsidRDefault="00813CCA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813CCA" w:rsidRPr="00813CCA" w:rsidRDefault="00813CCA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</w:tr>
      <w:tr w:rsidR="00FB0850" w:rsidRPr="00813CCA" w:rsidTr="005C1D00">
        <w:trPr>
          <w:trHeight w:val="58"/>
        </w:trPr>
        <w:tc>
          <w:tcPr>
            <w:tcW w:w="3256" w:type="dxa"/>
            <w:vMerge w:val="restart"/>
            <w:shd w:val="clear" w:color="auto" w:fill="BDCFED"/>
            <w:vAlign w:val="center"/>
          </w:tcPr>
          <w:p w:rsidR="00FB0850" w:rsidRPr="00813CCA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>Other Risk Assessment</w:t>
            </w:r>
            <w:r>
              <w:rPr>
                <w:rFonts w:cs="Tahoma"/>
                <w:sz w:val="24"/>
                <w:szCs w:val="24"/>
                <w:lang w:eastAsia="en-GB"/>
              </w:rPr>
              <w:t xml:space="preserve">s </w:t>
            </w:r>
            <w:r w:rsidRPr="00813CCA">
              <w:rPr>
                <w:rFonts w:cs="Tahoma"/>
                <w:sz w:val="24"/>
                <w:szCs w:val="24"/>
                <w:lang w:eastAsia="en-GB"/>
              </w:rPr>
              <w:t xml:space="preserve">Complete? </w:t>
            </w:r>
            <w:r w:rsidRPr="00813CCA">
              <w:rPr>
                <w:rFonts w:cs="Tahoma"/>
                <w:color w:val="FFFFFF"/>
                <w:sz w:val="24"/>
                <w:szCs w:val="24"/>
                <w:lang w:eastAsia="en-GB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  <w:t>(</w:t>
            </w:r>
            <w:r>
              <w:rPr>
                <w:rFonts w:cs="Tahoma"/>
                <w:color w:val="FFFFFF"/>
                <w:sz w:val="24"/>
                <w:szCs w:val="24"/>
                <w:lang w:eastAsia="en-GB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  <w:t>where</w:t>
            </w:r>
            <w:r w:rsidRPr="00813CCA">
              <w:rPr>
                <w:rFonts w:cs="Tahoma"/>
                <w:color w:val="FFFFFF"/>
                <w:sz w:val="24"/>
                <w:szCs w:val="24"/>
                <w:lang w:eastAsia="en-GB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  <w:t xml:space="preserve"> applicable)</w:t>
            </w:r>
          </w:p>
        </w:tc>
        <w:tc>
          <w:tcPr>
            <w:tcW w:w="2880" w:type="dxa"/>
            <w:shd w:val="clear" w:color="auto" w:fill="BDCFED"/>
            <w:vAlign w:val="center"/>
          </w:tcPr>
          <w:p w:rsidR="00FB0850" w:rsidRPr="00813CCA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>Purpose</w:t>
            </w:r>
            <w:r>
              <w:rPr>
                <w:rFonts w:cs="Tahoma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880" w:type="dxa"/>
            <w:shd w:val="clear" w:color="auto" w:fill="BDCFED"/>
            <w:vAlign w:val="center"/>
          </w:tcPr>
          <w:p w:rsidR="00FB0850" w:rsidRPr="00813CCA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>Date of Review:</w:t>
            </w:r>
          </w:p>
        </w:tc>
      </w:tr>
      <w:tr w:rsidR="00FB0850" w:rsidRPr="00813CCA" w:rsidTr="005C1D00">
        <w:trPr>
          <w:trHeight w:val="567"/>
        </w:trPr>
        <w:tc>
          <w:tcPr>
            <w:tcW w:w="3256" w:type="dxa"/>
            <w:vMerge/>
            <w:shd w:val="clear" w:color="auto" w:fill="BDCFED"/>
            <w:vAlign w:val="center"/>
          </w:tcPr>
          <w:p w:rsidR="00FB0850" w:rsidRPr="00813CCA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vAlign w:val="center"/>
          </w:tcPr>
          <w:p w:rsidR="00FB0850" w:rsidRPr="00813CCA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vAlign w:val="center"/>
          </w:tcPr>
          <w:p w:rsidR="00FB0850" w:rsidRPr="00813CCA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</w:tr>
      <w:tr w:rsidR="00FB0850" w:rsidRPr="00813CCA" w:rsidTr="005C1D00">
        <w:trPr>
          <w:trHeight w:val="567"/>
        </w:trPr>
        <w:tc>
          <w:tcPr>
            <w:tcW w:w="3256" w:type="dxa"/>
            <w:vMerge/>
            <w:shd w:val="clear" w:color="auto" w:fill="BDCFED"/>
            <w:vAlign w:val="center"/>
          </w:tcPr>
          <w:p w:rsidR="00FB0850" w:rsidRPr="00813CCA" w:rsidRDefault="00FB0850" w:rsidP="00827A94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vAlign w:val="center"/>
          </w:tcPr>
          <w:p w:rsidR="00FB0850" w:rsidRPr="00813CCA" w:rsidRDefault="00FB0850" w:rsidP="00827A94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vAlign w:val="center"/>
          </w:tcPr>
          <w:p w:rsidR="00FB0850" w:rsidRPr="00813CCA" w:rsidRDefault="00FB0850" w:rsidP="00827A94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</w:tr>
      <w:tr w:rsidR="00FB0850" w:rsidRPr="00813CCA" w:rsidTr="005C1D00">
        <w:trPr>
          <w:trHeight w:val="567"/>
        </w:trPr>
        <w:tc>
          <w:tcPr>
            <w:tcW w:w="3256" w:type="dxa"/>
            <w:vMerge/>
            <w:shd w:val="clear" w:color="auto" w:fill="BDCFED"/>
            <w:vAlign w:val="center"/>
          </w:tcPr>
          <w:p w:rsidR="00FB0850" w:rsidRPr="00813CCA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vAlign w:val="center"/>
          </w:tcPr>
          <w:p w:rsidR="00FB0850" w:rsidRPr="00813CCA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vAlign w:val="center"/>
          </w:tcPr>
          <w:p w:rsidR="00FB0850" w:rsidRPr="00813CCA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</w:tr>
      <w:tr w:rsidR="00FB0850" w:rsidRPr="00813CCA" w:rsidTr="005C1D00">
        <w:trPr>
          <w:trHeight w:val="567"/>
        </w:trPr>
        <w:tc>
          <w:tcPr>
            <w:tcW w:w="3256" w:type="dxa"/>
            <w:vMerge/>
            <w:shd w:val="clear" w:color="auto" w:fill="BDCFED"/>
            <w:vAlign w:val="center"/>
          </w:tcPr>
          <w:p w:rsidR="00FB0850" w:rsidRPr="00813CCA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vAlign w:val="center"/>
          </w:tcPr>
          <w:p w:rsidR="00FB0850" w:rsidRPr="00813CCA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</w:tc>
        <w:tc>
          <w:tcPr>
            <w:tcW w:w="2880" w:type="dxa"/>
            <w:vAlign w:val="center"/>
          </w:tcPr>
          <w:p w:rsidR="00FB0850" w:rsidRPr="00813CCA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</w:tr>
      <w:tr w:rsidR="00FB0850" w:rsidRPr="00813CCA" w:rsidTr="00FA0DE9">
        <w:trPr>
          <w:trHeight w:val="567"/>
        </w:trPr>
        <w:tc>
          <w:tcPr>
            <w:tcW w:w="3256" w:type="dxa"/>
            <w:shd w:val="clear" w:color="auto" w:fill="BDCFED"/>
            <w:vAlign w:val="center"/>
          </w:tcPr>
          <w:p w:rsidR="00FB0850" w:rsidRPr="00813CCA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 xml:space="preserve">Does the practice have a range of SOPs available covering all areas </w:t>
            </w:r>
            <w:r w:rsidRPr="00EC3442">
              <w:rPr>
                <w:rFonts w:cs="Tahoma"/>
                <w:color w:val="808080" w:themeColor="background1" w:themeShade="80"/>
                <w:sz w:val="24"/>
                <w:szCs w:val="24"/>
                <w:lang w:eastAsia="en-GB"/>
              </w:rPr>
              <w:t>(accommodation, isolation, theatre, lab, etc.)</w:t>
            </w:r>
          </w:p>
        </w:tc>
        <w:tc>
          <w:tcPr>
            <w:tcW w:w="5760" w:type="dxa"/>
            <w:gridSpan w:val="2"/>
            <w:vAlign w:val="center"/>
          </w:tcPr>
          <w:p w:rsidR="00FB0850" w:rsidRPr="00813CCA" w:rsidRDefault="00EC3442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sdt>
              <w:sdtPr>
                <w:rPr>
                  <w:rFonts w:cs="Tahoma"/>
                  <w:sz w:val="24"/>
                  <w:szCs w:val="24"/>
                  <w:lang w:eastAsia="en-GB"/>
                </w:rPr>
                <w:id w:val="54726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850" w:rsidRPr="00813CCA">
                  <w:rPr>
                    <w:rFonts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FB0850" w:rsidRPr="00813CCA">
              <w:rPr>
                <w:rFonts w:cs="Tahoma"/>
                <w:sz w:val="24"/>
                <w:szCs w:val="24"/>
                <w:lang w:eastAsia="en-GB"/>
              </w:rPr>
              <w:t xml:space="preserve"> Yes   </w:t>
            </w:r>
            <w:sdt>
              <w:sdtPr>
                <w:rPr>
                  <w:rFonts w:cs="Tahoma"/>
                  <w:sz w:val="24"/>
                  <w:szCs w:val="24"/>
                  <w:lang w:eastAsia="en-GB"/>
                </w:rPr>
                <w:id w:val="-204134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850" w:rsidRPr="00813CCA">
                  <w:rPr>
                    <w:rFonts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FB0850" w:rsidRPr="00813CCA">
              <w:rPr>
                <w:rFonts w:cs="Tahoma"/>
                <w:sz w:val="24"/>
                <w:szCs w:val="24"/>
                <w:lang w:eastAsia="en-GB"/>
              </w:rPr>
              <w:t xml:space="preserve"> No</w:t>
            </w:r>
          </w:p>
        </w:tc>
      </w:tr>
      <w:tr w:rsidR="00FB0850" w:rsidRPr="00813CCA" w:rsidTr="00FB0850">
        <w:trPr>
          <w:trHeight w:val="100"/>
        </w:trPr>
        <w:tc>
          <w:tcPr>
            <w:tcW w:w="3256" w:type="dxa"/>
            <w:vMerge w:val="restart"/>
            <w:shd w:val="clear" w:color="auto" w:fill="BDCFED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>Anaesthetic Monitoring</w:t>
            </w:r>
          </w:p>
        </w:tc>
        <w:tc>
          <w:tcPr>
            <w:tcW w:w="2880" w:type="dxa"/>
            <w:shd w:val="clear" w:color="auto" w:fill="B4C6E7" w:themeFill="accent1" w:themeFillTint="66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>Monitoring Date:</w:t>
            </w:r>
          </w:p>
        </w:tc>
        <w:tc>
          <w:tcPr>
            <w:tcW w:w="2880" w:type="dxa"/>
            <w:shd w:val="clear" w:color="auto" w:fill="B4C6E7" w:themeFill="accent1" w:themeFillTint="66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>Company Used:</w:t>
            </w:r>
          </w:p>
        </w:tc>
      </w:tr>
      <w:tr w:rsidR="00FB0850" w:rsidRPr="00813CCA" w:rsidTr="007F16DD">
        <w:trPr>
          <w:trHeight w:val="567"/>
        </w:trPr>
        <w:tc>
          <w:tcPr>
            <w:tcW w:w="3256" w:type="dxa"/>
            <w:vMerge/>
            <w:shd w:val="clear" w:color="auto" w:fill="BDCFED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</w:tr>
      <w:tr w:rsidR="00FB0850" w:rsidRPr="00813CCA" w:rsidTr="00FB0850">
        <w:trPr>
          <w:trHeight w:val="229"/>
        </w:trPr>
        <w:tc>
          <w:tcPr>
            <w:tcW w:w="3256" w:type="dxa"/>
            <w:vMerge w:val="restart"/>
            <w:shd w:val="clear" w:color="auto" w:fill="BDCFED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>Anaesthetic Service</w:t>
            </w:r>
          </w:p>
        </w:tc>
        <w:tc>
          <w:tcPr>
            <w:tcW w:w="2880" w:type="dxa"/>
            <w:shd w:val="clear" w:color="auto" w:fill="B4C6E7" w:themeFill="accent1" w:themeFillTint="66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>Service Date:</w:t>
            </w:r>
          </w:p>
        </w:tc>
        <w:tc>
          <w:tcPr>
            <w:tcW w:w="2880" w:type="dxa"/>
            <w:shd w:val="clear" w:color="auto" w:fill="B4C6E7" w:themeFill="accent1" w:themeFillTint="66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>Company Used:</w:t>
            </w:r>
          </w:p>
        </w:tc>
      </w:tr>
      <w:tr w:rsidR="00FB0850" w:rsidRPr="00813CCA" w:rsidTr="001862F5">
        <w:trPr>
          <w:trHeight w:val="567"/>
        </w:trPr>
        <w:tc>
          <w:tcPr>
            <w:tcW w:w="3256" w:type="dxa"/>
            <w:vMerge/>
            <w:shd w:val="clear" w:color="auto" w:fill="BDCFED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</w:tr>
      <w:tr w:rsidR="00FB0850" w:rsidRPr="00813CCA" w:rsidTr="00FB0850">
        <w:trPr>
          <w:trHeight w:val="196"/>
        </w:trPr>
        <w:tc>
          <w:tcPr>
            <w:tcW w:w="3256" w:type="dxa"/>
            <w:vMerge w:val="restart"/>
            <w:shd w:val="clear" w:color="auto" w:fill="BDCFED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>Autoclave Pressure Testing</w:t>
            </w:r>
          </w:p>
        </w:tc>
        <w:tc>
          <w:tcPr>
            <w:tcW w:w="2880" w:type="dxa"/>
            <w:shd w:val="clear" w:color="auto" w:fill="B4C6E7" w:themeFill="accent1" w:themeFillTint="66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>Service Date:</w:t>
            </w:r>
          </w:p>
        </w:tc>
        <w:tc>
          <w:tcPr>
            <w:tcW w:w="2880" w:type="dxa"/>
            <w:shd w:val="clear" w:color="auto" w:fill="B4C6E7" w:themeFill="accent1" w:themeFillTint="66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>Company Used:</w:t>
            </w:r>
          </w:p>
        </w:tc>
      </w:tr>
      <w:tr w:rsidR="00FB0850" w:rsidRPr="00813CCA" w:rsidTr="00405073">
        <w:trPr>
          <w:trHeight w:val="567"/>
        </w:trPr>
        <w:tc>
          <w:tcPr>
            <w:tcW w:w="3256" w:type="dxa"/>
            <w:vMerge/>
            <w:shd w:val="clear" w:color="auto" w:fill="BDCFED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</w:tr>
      <w:tr w:rsidR="00FB0850" w:rsidRPr="00813CCA" w:rsidTr="00FB0850">
        <w:trPr>
          <w:trHeight w:val="165"/>
        </w:trPr>
        <w:tc>
          <w:tcPr>
            <w:tcW w:w="3256" w:type="dxa"/>
            <w:vMerge w:val="restart"/>
            <w:shd w:val="clear" w:color="auto" w:fill="BDCFED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>Autoclave Service</w:t>
            </w:r>
          </w:p>
        </w:tc>
        <w:tc>
          <w:tcPr>
            <w:tcW w:w="2880" w:type="dxa"/>
            <w:shd w:val="clear" w:color="auto" w:fill="B4C6E7" w:themeFill="accent1" w:themeFillTint="66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>Service Date:</w:t>
            </w:r>
          </w:p>
        </w:tc>
        <w:tc>
          <w:tcPr>
            <w:tcW w:w="2880" w:type="dxa"/>
            <w:shd w:val="clear" w:color="auto" w:fill="B4C6E7" w:themeFill="accent1" w:themeFillTint="66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>Company Used:</w:t>
            </w:r>
          </w:p>
        </w:tc>
      </w:tr>
      <w:tr w:rsidR="00FB0850" w:rsidRPr="00813CCA" w:rsidTr="00632A9F">
        <w:trPr>
          <w:trHeight w:val="567"/>
        </w:trPr>
        <w:tc>
          <w:tcPr>
            <w:tcW w:w="3256" w:type="dxa"/>
            <w:vMerge/>
            <w:shd w:val="clear" w:color="auto" w:fill="BDCFED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</w:tr>
      <w:tr w:rsidR="00FB0850" w:rsidRPr="00813CCA" w:rsidTr="00FB0850">
        <w:trPr>
          <w:trHeight w:val="70"/>
        </w:trPr>
        <w:tc>
          <w:tcPr>
            <w:tcW w:w="3256" w:type="dxa"/>
            <w:vMerge w:val="restart"/>
            <w:shd w:val="clear" w:color="auto" w:fill="BDCFED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>X-ray Machine Service</w:t>
            </w:r>
          </w:p>
        </w:tc>
        <w:tc>
          <w:tcPr>
            <w:tcW w:w="2880" w:type="dxa"/>
            <w:shd w:val="clear" w:color="auto" w:fill="B4C6E7" w:themeFill="accent1" w:themeFillTint="66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>Service Date:</w:t>
            </w:r>
          </w:p>
        </w:tc>
        <w:tc>
          <w:tcPr>
            <w:tcW w:w="2880" w:type="dxa"/>
            <w:shd w:val="clear" w:color="auto" w:fill="B4C6E7" w:themeFill="accent1" w:themeFillTint="66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>Company Used:</w:t>
            </w:r>
          </w:p>
        </w:tc>
      </w:tr>
      <w:tr w:rsidR="00FB0850" w:rsidRPr="00813CCA" w:rsidTr="00332342">
        <w:trPr>
          <w:trHeight w:val="567"/>
        </w:trPr>
        <w:tc>
          <w:tcPr>
            <w:tcW w:w="3256" w:type="dxa"/>
            <w:vMerge/>
            <w:shd w:val="clear" w:color="auto" w:fill="BDCFED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vAlign w:val="center"/>
          </w:tcPr>
          <w:p w:rsidR="00FB0850" w:rsidRDefault="00FB0850" w:rsidP="00B34A28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</w:tr>
      <w:tr w:rsidR="00FB0850" w:rsidRPr="00813CCA" w:rsidTr="00B63C3E">
        <w:trPr>
          <w:trHeight w:val="274"/>
        </w:trPr>
        <w:tc>
          <w:tcPr>
            <w:tcW w:w="3256" w:type="dxa"/>
            <w:vMerge w:val="restart"/>
            <w:shd w:val="clear" w:color="auto" w:fill="BDCFED"/>
            <w:vAlign w:val="center"/>
          </w:tcPr>
          <w:p w:rsidR="00FB0850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lastRenderedPageBreak/>
              <w:t>Dosimeter Reporting</w:t>
            </w:r>
          </w:p>
        </w:tc>
        <w:tc>
          <w:tcPr>
            <w:tcW w:w="2880" w:type="dxa"/>
            <w:shd w:val="clear" w:color="auto" w:fill="B4C6E7" w:themeFill="accent1" w:themeFillTint="66"/>
            <w:vAlign w:val="center"/>
          </w:tcPr>
          <w:p w:rsidR="00FB0850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>Date of last report:</w:t>
            </w:r>
          </w:p>
        </w:tc>
        <w:tc>
          <w:tcPr>
            <w:tcW w:w="2880" w:type="dxa"/>
            <w:shd w:val="clear" w:color="auto" w:fill="B4C6E7" w:themeFill="accent1" w:themeFillTint="66"/>
            <w:vAlign w:val="center"/>
          </w:tcPr>
          <w:p w:rsidR="00FB0850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>Frequency of reporting:</w:t>
            </w:r>
          </w:p>
        </w:tc>
      </w:tr>
      <w:tr w:rsidR="00FB0850" w:rsidRPr="00813CCA" w:rsidTr="00BA3EA4">
        <w:trPr>
          <w:trHeight w:val="567"/>
        </w:trPr>
        <w:tc>
          <w:tcPr>
            <w:tcW w:w="3256" w:type="dxa"/>
            <w:vMerge/>
            <w:shd w:val="clear" w:color="auto" w:fill="BDCFED"/>
            <w:vAlign w:val="center"/>
          </w:tcPr>
          <w:p w:rsidR="00FB0850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vAlign w:val="center"/>
          </w:tcPr>
          <w:p w:rsidR="00FB0850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  <w:vAlign w:val="center"/>
          </w:tcPr>
          <w:p w:rsidR="00FB0850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</w:tr>
      <w:tr w:rsidR="00FB0850" w:rsidRPr="00813CCA" w:rsidTr="005C1D00">
        <w:trPr>
          <w:trHeight w:val="567"/>
        </w:trPr>
        <w:tc>
          <w:tcPr>
            <w:tcW w:w="3256" w:type="dxa"/>
            <w:shd w:val="clear" w:color="auto" w:fill="BDCFED"/>
            <w:vAlign w:val="center"/>
          </w:tcPr>
          <w:p w:rsidR="00FB0850" w:rsidRDefault="00B63C3E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>Name of company responsible for Hazardous waste and cadaver disposal</w:t>
            </w:r>
          </w:p>
        </w:tc>
        <w:tc>
          <w:tcPr>
            <w:tcW w:w="5760" w:type="dxa"/>
            <w:gridSpan w:val="2"/>
            <w:vAlign w:val="center"/>
          </w:tcPr>
          <w:p w:rsidR="00FB0850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</w:tr>
      <w:tr w:rsidR="00B63C3E" w:rsidRPr="00813CCA" w:rsidTr="00B63C3E">
        <w:trPr>
          <w:trHeight w:val="70"/>
        </w:trPr>
        <w:tc>
          <w:tcPr>
            <w:tcW w:w="3256" w:type="dxa"/>
            <w:vMerge w:val="restart"/>
            <w:shd w:val="clear" w:color="auto" w:fill="BDCFED"/>
            <w:vAlign w:val="center"/>
          </w:tcPr>
          <w:p w:rsidR="00B63C3E" w:rsidRDefault="00B63C3E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 xml:space="preserve">Are COSHH data sheets and VMD protocol </w:t>
            </w:r>
            <w:r w:rsidR="00825CBB">
              <w:rPr>
                <w:rFonts w:cs="Tahoma"/>
                <w:sz w:val="24"/>
                <w:szCs w:val="24"/>
                <w:lang w:eastAsia="en-GB"/>
              </w:rPr>
              <w:t>readily</w:t>
            </w:r>
            <w:r>
              <w:rPr>
                <w:rFonts w:cs="Tahoma"/>
                <w:sz w:val="24"/>
                <w:szCs w:val="24"/>
                <w:lang w:eastAsia="en-GB"/>
              </w:rPr>
              <w:t xml:space="preserve"> available to employees?</w:t>
            </w:r>
          </w:p>
        </w:tc>
        <w:tc>
          <w:tcPr>
            <w:tcW w:w="5760" w:type="dxa"/>
            <w:gridSpan w:val="2"/>
            <w:shd w:val="clear" w:color="auto" w:fill="B4C6E7" w:themeFill="accent1" w:themeFillTint="66"/>
            <w:vAlign w:val="center"/>
          </w:tcPr>
          <w:p w:rsidR="00B63C3E" w:rsidRDefault="00B63C3E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 w:hint="eastAsia"/>
                <w:sz w:val="24"/>
                <w:szCs w:val="24"/>
                <w:lang w:eastAsia="en-GB"/>
              </w:rPr>
              <w:t>D</w:t>
            </w:r>
            <w:r>
              <w:rPr>
                <w:rFonts w:cs="Tahoma"/>
                <w:sz w:val="24"/>
                <w:szCs w:val="24"/>
                <w:lang w:eastAsia="en-GB"/>
              </w:rPr>
              <w:t>ate of review:</w:t>
            </w:r>
          </w:p>
        </w:tc>
      </w:tr>
      <w:tr w:rsidR="00B63C3E" w:rsidRPr="00813CCA" w:rsidTr="005C1D00">
        <w:trPr>
          <w:trHeight w:val="567"/>
        </w:trPr>
        <w:tc>
          <w:tcPr>
            <w:tcW w:w="3256" w:type="dxa"/>
            <w:vMerge/>
            <w:shd w:val="clear" w:color="auto" w:fill="BDCFED"/>
            <w:vAlign w:val="center"/>
          </w:tcPr>
          <w:p w:rsidR="00B63C3E" w:rsidRDefault="00B63C3E" w:rsidP="00FB0850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B63C3E" w:rsidRDefault="00B63C3E" w:rsidP="00FB0850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</w:tr>
      <w:tr w:rsidR="00FB0850" w:rsidRPr="00813CCA" w:rsidTr="005C1D00">
        <w:trPr>
          <w:trHeight w:val="567"/>
        </w:trPr>
        <w:tc>
          <w:tcPr>
            <w:tcW w:w="3256" w:type="dxa"/>
            <w:shd w:val="clear" w:color="auto" w:fill="BDCFED"/>
            <w:vAlign w:val="center"/>
          </w:tcPr>
          <w:p w:rsidR="00FB0850" w:rsidRPr="00813CCA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 xml:space="preserve">Fire Exits Available and Signs in Place? </w:t>
            </w:r>
          </w:p>
        </w:tc>
        <w:tc>
          <w:tcPr>
            <w:tcW w:w="5760" w:type="dxa"/>
            <w:gridSpan w:val="2"/>
            <w:vAlign w:val="center"/>
          </w:tcPr>
          <w:p w:rsidR="00FB0850" w:rsidRPr="00813CCA" w:rsidRDefault="00EC3442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sdt>
              <w:sdtPr>
                <w:rPr>
                  <w:rFonts w:cs="Tahoma"/>
                  <w:sz w:val="24"/>
                  <w:szCs w:val="24"/>
                  <w:lang w:eastAsia="en-GB"/>
                </w:rPr>
                <w:id w:val="-152548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850" w:rsidRPr="00813CCA">
                  <w:rPr>
                    <w:rFonts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FB0850" w:rsidRPr="00813CCA">
              <w:rPr>
                <w:rFonts w:cs="Tahoma"/>
                <w:sz w:val="24"/>
                <w:szCs w:val="24"/>
                <w:lang w:eastAsia="en-GB"/>
              </w:rPr>
              <w:t xml:space="preserve"> Yes   </w:t>
            </w:r>
            <w:sdt>
              <w:sdtPr>
                <w:rPr>
                  <w:rFonts w:cs="Tahoma"/>
                  <w:sz w:val="24"/>
                  <w:szCs w:val="24"/>
                  <w:lang w:eastAsia="en-GB"/>
                </w:rPr>
                <w:id w:val="-154875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850" w:rsidRPr="00813CCA">
                  <w:rPr>
                    <w:rFonts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FB0850" w:rsidRPr="00813CCA">
              <w:rPr>
                <w:rFonts w:cs="Tahoma"/>
                <w:sz w:val="24"/>
                <w:szCs w:val="24"/>
                <w:lang w:eastAsia="en-GB"/>
              </w:rPr>
              <w:t xml:space="preserve"> No</w:t>
            </w:r>
          </w:p>
        </w:tc>
      </w:tr>
      <w:tr w:rsidR="00FB0850" w:rsidRPr="00813CCA" w:rsidTr="005C1D00">
        <w:trPr>
          <w:trHeight w:val="567"/>
        </w:trPr>
        <w:tc>
          <w:tcPr>
            <w:tcW w:w="3256" w:type="dxa"/>
            <w:shd w:val="clear" w:color="auto" w:fill="BDCFED"/>
            <w:vAlign w:val="center"/>
          </w:tcPr>
          <w:p w:rsidR="00FB0850" w:rsidRPr="00813CCA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>Fire Evacuation Plan Displayed?</w:t>
            </w:r>
          </w:p>
        </w:tc>
        <w:tc>
          <w:tcPr>
            <w:tcW w:w="5760" w:type="dxa"/>
            <w:gridSpan w:val="2"/>
            <w:vAlign w:val="center"/>
          </w:tcPr>
          <w:p w:rsidR="00FB0850" w:rsidRPr="00813CCA" w:rsidRDefault="00EC3442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sdt>
              <w:sdtPr>
                <w:rPr>
                  <w:rFonts w:cs="Tahoma"/>
                  <w:sz w:val="24"/>
                  <w:szCs w:val="24"/>
                  <w:lang w:eastAsia="en-GB"/>
                </w:rPr>
                <w:id w:val="203962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850" w:rsidRPr="00813CCA">
                  <w:rPr>
                    <w:rFonts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FB0850" w:rsidRPr="00813CCA">
              <w:rPr>
                <w:rFonts w:cs="Tahoma"/>
                <w:sz w:val="24"/>
                <w:szCs w:val="24"/>
                <w:lang w:eastAsia="en-GB"/>
              </w:rPr>
              <w:t xml:space="preserve"> Yes   </w:t>
            </w:r>
            <w:sdt>
              <w:sdtPr>
                <w:rPr>
                  <w:rFonts w:cs="Tahoma"/>
                  <w:sz w:val="24"/>
                  <w:szCs w:val="24"/>
                  <w:lang w:eastAsia="en-GB"/>
                </w:rPr>
                <w:id w:val="-57019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850" w:rsidRPr="00813CCA">
                  <w:rPr>
                    <w:rFonts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FB0850" w:rsidRPr="00813CCA">
              <w:rPr>
                <w:rFonts w:cs="Tahoma"/>
                <w:sz w:val="24"/>
                <w:szCs w:val="24"/>
                <w:lang w:eastAsia="en-GB"/>
              </w:rPr>
              <w:t xml:space="preserve"> No</w:t>
            </w:r>
          </w:p>
        </w:tc>
      </w:tr>
      <w:tr w:rsidR="00FB0850" w:rsidRPr="00813CCA" w:rsidTr="005C1D00">
        <w:trPr>
          <w:trHeight w:val="202"/>
        </w:trPr>
        <w:tc>
          <w:tcPr>
            <w:tcW w:w="3256" w:type="dxa"/>
            <w:vMerge w:val="restart"/>
            <w:shd w:val="clear" w:color="auto" w:fill="BDCFED"/>
            <w:vAlign w:val="center"/>
          </w:tcPr>
          <w:p w:rsidR="00FB0850" w:rsidRPr="00813CCA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>Fire Extinguishers Available?</w:t>
            </w:r>
          </w:p>
        </w:tc>
        <w:tc>
          <w:tcPr>
            <w:tcW w:w="5760" w:type="dxa"/>
            <w:gridSpan w:val="2"/>
            <w:shd w:val="clear" w:color="auto" w:fill="BDCFED"/>
            <w:vAlign w:val="center"/>
          </w:tcPr>
          <w:p w:rsidR="00FB0850" w:rsidRPr="00813CCA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>Service Date:</w:t>
            </w:r>
          </w:p>
        </w:tc>
      </w:tr>
      <w:tr w:rsidR="00FB0850" w:rsidRPr="00813CCA" w:rsidTr="005C1D00">
        <w:trPr>
          <w:trHeight w:val="567"/>
        </w:trPr>
        <w:tc>
          <w:tcPr>
            <w:tcW w:w="3256" w:type="dxa"/>
            <w:vMerge/>
            <w:shd w:val="clear" w:color="auto" w:fill="BDCFED"/>
            <w:vAlign w:val="center"/>
          </w:tcPr>
          <w:p w:rsidR="00FB0850" w:rsidRPr="00813CCA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FB0850" w:rsidRPr="00813CCA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</w:tr>
      <w:tr w:rsidR="00FB0850" w:rsidRPr="00813CCA" w:rsidTr="005C1D00">
        <w:trPr>
          <w:trHeight w:val="567"/>
        </w:trPr>
        <w:tc>
          <w:tcPr>
            <w:tcW w:w="3256" w:type="dxa"/>
            <w:shd w:val="clear" w:color="auto" w:fill="BDCFED"/>
            <w:vAlign w:val="center"/>
          </w:tcPr>
          <w:p w:rsidR="00FB0850" w:rsidRPr="00813CCA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 xml:space="preserve">First Aid Box Stocked? </w:t>
            </w:r>
          </w:p>
        </w:tc>
        <w:tc>
          <w:tcPr>
            <w:tcW w:w="5760" w:type="dxa"/>
            <w:gridSpan w:val="2"/>
            <w:vAlign w:val="center"/>
          </w:tcPr>
          <w:p w:rsidR="00FB0850" w:rsidRPr="00813CCA" w:rsidRDefault="00EC3442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sdt>
              <w:sdtPr>
                <w:rPr>
                  <w:rFonts w:cs="Tahoma"/>
                  <w:sz w:val="24"/>
                  <w:szCs w:val="24"/>
                  <w:lang w:eastAsia="en-GB"/>
                </w:rPr>
                <w:id w:val="-79898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850" w:rsidRPr="00813CCA">
                  <w:rPr>
                    <w:rFonts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FB0850" w:rsidRPr="00813CCA">
              <w:rPr>
                <w:rFonts w:cs="Tahoma"/>
                <w:sz w:val="24"/>
                <w:szCs w:val="24"/>
                <w:lang w:eastAsia="en-GB"/>
              </w:rPr>
              <w:t xml:space="preserve"> Yes   </w:t>
            </w:r>
            <w:sdt>
              <w:sdtPr>
                <w:rPr>
                  <w:rFonts w:cs="Tahoma"/>
                  <w:sz w:val="24"/>
                  <w:szCs w:val="24"/>
                  <w:lang w:eastAsia="en-GB"/>
                </w:rPr>
                <w:id w:val="166497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850" w:rsidRPr="00813CCA">
                  <w:rPr>
                    <w:rFonts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FB0850" w:rsidRPr="00813CCA">
              <w:rPr>
                <w:rFonts w:cs="Tahoma"/>
                <w:sz w:val="24"/>
                <w:szCs w:val="24"/>
                <w:lang w:eastAsia="en-GB"/>
              </w:rPr>
              <w:t xml:space="preserve"> No</w:t>
            </w:r>
          </w:p>
        </w:tc>
      </w:tr>
      <w:tr w:rsidR="00FB0850" w:rsidRPr="00813CCA" w:rsidTr="005C1D00">
        <w:trPr>
          <w:trHeight w:val="567"/>
        </w:trPr>
        <w:tc>
          <w:tcPr>
            <w:tcW w:w="3256" w:type="dxa"/>
            <w:shd w:val="clear" w:color="auto" w:fill="BDCFED"/>
            <w:vAlign w:val="center"/>
          </w:tcPr>
          <w:p w:rsidR="00FB0850" w:rsidRPr="00813CCA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 xml:space="preserve">Other First Aid Facilities Available? </w:t>
            </w:r>
            <w:r w:rsidRPr="00813CCA">
              <w:rPr>
                <w:rFonts w:cs="Tahoma"/>
                <w:color w:val="FFFFFF"/>
                <w:sz w:val="24"/>
                <w:szCs w:val="24"/>
                <w:lang w:eastAsia="en-GB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  <w:t>(list if applicable)</w:t>
            </w:r>
          </w:p>
        </w:tc>
        <w:tc>
          <w:tcPr>
            <w:tcW w:w="5760" w:type="dxa"/>
            <w:gridSpan w:val="2"/>
            <w:vAlign w:val="center"/>
          </w:tcPr>
          <w:p w:rsidR="00FB0850" w:rsidRPr="00813CCA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</w:tr>
      <w:tr w:rsidR="00FB0850" w:rsidRPr="00813CCA" w:rsidTr="005C1D00">
        <w:trPr>
          <w:trHeight w:val="567"/>
        </w:trPr>
        <w:tc>
          <w:tcPr>
            <w:tcW w:w="3256" w:type="dxa"/>
            <w:shd w:val="clear" w:color="auto" w:fill="BDCFED"/>
            <w:vAlign w:val="center"/>
          </w:tcPr>
          <w:p w:rsidR="00FB0850" w:rsidRPr="00813CCA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 xml:space="preserve">Accident Book Available and GDPR </w:t>
            </w:r>
            <w:r>
              <w:rPr>
                <w:rFonts w:cs="Tahoma"/>
                <w:sz w:val="24"/>
                <w:szCs w:val="24"/>
                <w:lang w:eastAsia="en-GB"/>
              </w:rPr>
              <w:t>C</w:t>
            </w:r>
            <w:r w:rsidRPr="00813CCA">
              <w:rPr>
                <w:rFonts w:cs="Tahoma"/>
                <w:sz w:val="24"/>
                <w:szCs w:val="24"/>
                <w:lang w:eastAsia="en-GB"/>
              </w:rPr>
              <w:t>ompliant?</w:t>
            </w:r>
          </w:p>
        </w:tc>
        <w:tc>
          <w:tcPr>
            <w:tcW w:w="5760" w:type="dxa"/>
            <w:gridSpan w:val="2"/>
            <w:vAlign w:val="center"/>
          </w:tcPr>
          <w:p w:rsidR="00FB0850" w:rsidRPr="00813CCA" w:rsidRDefault="00EC3442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sdt>
              <w:sdtPr>
                <w:rPr>
                  <w:rFonts w:cs="Tahoma"/>
                  <w:sz w:val="24"/>
                  <w:szCs w:val="24"/>
                  <w:lang w:eastAsia="en-GB"/>
                </w:rPr>
                <w:id w:val="-101307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850" w:rsidRPr="00813CCA">
                  <w:rPr>
                    <w:rFonts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FB0850" w:rsidRPr="00813CCA">
              <w:rPr>
                <w:rFonts w:cs="Tahoma"/>
                <w:sz w:val="24"/>
                <w:szCs w:val="24"/>
                <w:lang w:eastAsia="en-GB"/>
              </w:rPr>
              <w:t xml:space="preserve"> Yes   </w:t>
            </w:r>
            <w:sdt>
              <w:sdtPr>
                <w:rPr>
                  <w:rFonts w:cs="Tahoma"/>
                  <w:sz w:val="24"/>
                  <w:szCs w:val="24"/>
                  <w:lang w:eastAsia="en-GB"/>
                </w:rPr>
                <w:id w:val="-142224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850" w:rsidRPr="00813CCA">
                  <w:rPr>
                    <w:rFonts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FB0850" w:rsidRPr="00813CCA">
              <w:rPr>
                <w:rFonts w:cs="Tahoma"/>
                <w:sz w:val="24"/>
                <w:szCs w:val="24"/>
                <w:lang w:eastAsia="en-GB"/>
              </w:rPr>
              <w:t xml:space="preserve"> No</w:t>
            </w:r>
          </w:p>
        </w:tc>
      </w:tr>
      <w:tr w:rsidR="00FB0850" w:rsidRPr="00813CCA" w:rsidTr="005C1D00">
        <w:trPr>
          <w:trHeight w:val="567"/>
        </w:trPr>
        <w:tc>
          <w:tcPr>
            <w:tcW w:w="3256" w:type="dxa"/>
            <w:shd w:val="clear" w:color="auto" w:fill="BDCFED"/>
            <w:vAlign w:val="center"/>
          </w:tcPr>
          <w:p w:rsidR="00FB0850" w:rsidRPr="00813CCA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 xml:space="preserve">Is the Organisation Aware of RIDDOR Requirements? </w:t>
            </w:r>
          </w:p>
        </w:tc>
        <w:tc>
          <w:tcPr>
            <w:tcW w:w="5760" w:type="dxa"/>
            <w:gridSpan w:val="2"/>
            <w:vAlign w:val="center"/>
          </w:tcPr>
          <w:p w:rsidR="00FB0850" w:rsidRPr="00813CCA" w:rsidRDefault="00EC3442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sdt>
              <w:sdtPr>
                <w:rPr>
                  <w:rFonts w:cs="Tahoma"/>
                  <w:sz w:val="24"/>
                  <w:szCs w:val="24"/>
                  <w:lang w:eastAsia="en-GB"/>
                </w:rPr>
                <w:id w:val="148566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850" w:rsidRPr="00813CCA">
                  <w:rPr>
                    <w:rFonts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FB0850" w:rsidRPr="00813CCA">
              <w:rPr>
                <w:rFonts w:cs="Tahoma"/>
                <w:sz w:val="24"/>
                <w:szCs w:val="24"/>
                <w:lang w:eastAsia="en-GB"/>
              </w:rPr>
              <w:t xml:space="preserve"> Yes   </w:t>
            </w:r>
            <w:sdt>
              <w:sdtPr>
                <w:rPr>
                  <w:rFonts w:cs="Tahoma"/>
                  <w:sz w:val="24"/>
                  <w:szCs w:val="24"/>
                  <w:lang w:eastAsia="en-GB"/>
                </w:rPr>
                <w:id w:val="-132343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850" w:rsidRPr="00813CCA">
                  <w:rPr>
                    <w:rFonts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FB0850" w:rsidRPr="00813CCA">
              <w:rPr>
                <w:rFonts w:cs="Tahoma"/>
                <w:sz w:val="24"/>
                <w:szCs w:val="24"/>
                <w:lang w:eastAsia="en-GB"/>
              </w:rPr>
              <w:t xml:space="preserve"> No</w:t>
            </w:r>
          </w:p>
        </w:tc>
      </w:tr>
      <w:tr w:rsidR="00FB0850" w:rsidRPr="00813CCA" w:rsidTr="005C1D00">
        <w:trPr>
          <w:trHeight w:val="121"/>
        </w:trPr>
        <w:tc>
          <w:tcPr>
            <w:tcW w:w="3256" w:type="dxa"/>
            <w:vMerge w:val="restart"/>
            <w:shd w:val="clear" w:color="auto" w:fill="BDCFED"/>
            <w:vAlign w:val="center"/>
          </w:tcPr>
          <w:p w:rsidR="00FB0850" w:rsidRPr="00813CCA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>PAT Testing Complete?</w:t>
            </w:r>
          </w:p>
        </w:tc>
        <w:tc>
          <w:tcPr>
            <w:tcW w:w="5760" w:type="dxa"/>
            <w:gridSpan w:val="2"/>
            <w:shd w:val="clear" w:color="auto" w:fill="BDCFED"/>
            <w:vAlign w:val="center"/>
          </w:tcPr>
          <w:p w:rsidR="00FB0850" w:rsidRPr="00813CCA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r w:rsidRPr="00813CCA">
              <w:rPr>
                <w:rFonts w:cs="Tahoma"/>
                <w:sz w:val="24"/>
                <w:szCs w:val="24"/>
                <w:lang w:eastAsia="en-GB"/>
              </w:rPr>
              <w:t>Date Completed?</w:t>
            </w:r>
          </w:p>
        </w:tc>
      </w:tr>
      <w:tr w:rsidR="00FB0850" w:rsidRPr="00813CCA" w:rsidTr="005C1D00">
        <w:trPr>
          <w:trHeight w:val="567"/>
        </w:trPr>
        <w:tc>
          <w:tcPr>
            <w:tcW w:w="3256" w:type="dxa"/>
            <w:vMerge/>
            <w:shd w:val="clear" w:color="auto" w:fill="BDCFED"/>
            <w:vAlign w:val="center"/>
          </w:tcPr>
          <w:p w:rsidR="00FB0850" w:rsidRPr="00813CCA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FB0850" w:rsidRPr="00813CCA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</w:tr>
      <w:tr w:rsidR="00FB0850" w:rsidRPr="00813CCA" w:rsidTr="005C1D00">
        <w:trPr>
          <w:trHeight w:val="567"/>
        </w:trPr>
        <w:tc>
          <w:tcPr>
            <w:tcW w:w="3256" w:type="dxa"/>
            <w:shd w:val="clear" w:color="auto" w:fill="BDCFED"/>
            <w:vAlign w:val="center"/>
          </w:tcPr>
          <w:p w:rsidR="00FB0850" w:rsidRPr="00813CCA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>Personnel Completing Audit</w:t>
            </w:r>
          </w:p>
        </w:tc>
        <w:tc>
          <w:tcPr>
            <w:tcW w:w="5760" w:type="dxa"/>
            <w:gridSpan w:val="2"/>
            <w:vAlign w:val="center"/>
          </w:tcPr>
          <w:p w:rsidR="00FB0850" w:rsidRPr="00813CCA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</w:tr>
      <w:tr w:rsidR="00FB0850" w:rsidRPr="00813CCA" w:rsidTr="005C1D00">
        <w:trPr>
          <w:trHeight w:val="567"/>
        </w:trPr>
        <w:tc>
          <w:tcPr>
            <w:tcW w:w="3256" w:type="dxa"/>
            <w:shd w:val="clear" w:color="auto" w:fill="BDCFED"/>
            <w:vAlign w:val="center"/>
          </w:tcPr>
          <w:p w:rsidR="00FB0850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>Signature</w:t>
            </w:r>
          </w:p>
        </w:tc>
        <w:tc>
          <w:tcPr>
            <w:tcW w:w="5760" w:type="dxa"/>
            <w:gridSpan w:val="2"/>
            <w:vAlign w:val="center"/>
          </w:tcPr>
          <w:p w:rsidR="00FB0850" w:rsidRPr="00813CCA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</w:tr>
      <w:tr w:rsidR="00FB0850" w:rsidRPr="00813CCA" w:rsidTr="005C1D00">
        <w:trPr>
          <w:trHeight w:val="567"/>
        </w:trPr>
        <w:tc>
          <w:tcPr>
            <w:tcW w:w="3256" w:type="dxa"/>
            <w:shd w:val="clear" w:color="auto" w:fill="BDCFED"/>
            <w:vAlign w:val="center"/>
          </w:tcPr>
          <w:p w:rsidR="00FB0850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  <w:r>
              <w:rPr>
                <w:rFonts w:cs="Tahoma"/>
                <w:sz w:val="24"/>
                <w:szCs w:val="24"/>
                <w:lang w:eastAsia="en-GB"/>
              </w:rPr>
              <w:t>Date of Audit Completion</w:t>
            </w:r>
          </w:p>
        </w:tc>
        <w:tc>
          <w:tcPr>
            <w:tcW w:w="5760" w:type="dxa"/>
            <w:gridSpan w:val="2"/>
            <w:vAlign w:val="center"/>
          </w:tcPr>
          <w:p w:rsidR="00FB0850" w:rsidRPr="00813CCA" w:rsidRDefault="00FB0850" w:rsidP="00FB0850">
            <w:pPr>
              <w:rPr>
                <w:rFonts w:cs="Tahoma"/>
                <w:sz w:val="24"/>
                <w:szCs w:val="24"/>
                <w:lang w:eastAsia="en-GB"/>
              </w:rPr>
            </w:pPr>
          </w:p>
        </w:tc>
      </w:tr>
    </w:tbl>
    <w:p w:rsidR="00813CCA" w:rsidRDefault="00813CCA"/>
    <w:sectPr w:rsidR="00813CCA" w:rsidSect="00077767">
      <w:headerReference w:type="default" r:id="rId6"/>
      <w:footerReference w:type="default" r:id="rId7"/>
      <w:pgSz w:w="11906" w:h="16838"/>
      <w:pgMar w:top="1440" w:right="1440" w:bottom="1440" w:left="1440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73C" w:rsidRDefault="0014773C" w:rsidP="00813CCA">
      <w:pPr>
        <w:spacing w:after="0" w:line="240" w:lineRule="auto"/>
      </w:pPr>
      <w:r>
        <w:separator/>
      </w:r>
    </w:p>
  </w:endnote>
  <w:endnote w:type="continuationSeparator" w:id="0">
    <w:p w:rsidR="0014773C" w:rsidRDefault="0014773C" w:rsidP="0081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21"/>
      <w:tblW w:w="1068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 w:firstRow="1" w:lastRow="0" w:firstColumn="1" w:lastColumn="0" w:noHBand="0" w:noVBand="1"/>
    </w:tblPr>
    <w:tblGrid>
      <w:gridCol w:w="4997"/>
      <w:gridCol w:w="1894"/>
      <w:gridCol w:w="1895"/>
      <w:gridCol w:w="1895"/>
    </w:tblGrid>
    <w:tr w:rsidR="00077767" w:rsidRPr="000C45F7" w:rsidTr="00612A47">
      <w:trPr>
        <w:trHeight w:val="283"/>
        <w:jc w:val="center"/>
      </w:trPr>
      <w:tc>
        <w:tcPr>
          <w:tcW w:w="4997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:rsidR="00077767" w:rsidRPr="000C45F7" w:rsidRDefault="00077767" w:rsidP="00077767">
          <w:pPr>
            <w:rPr>
              <w:rFonts w:cs="Calibri"/>
              <w:color w:val="808080"/>
              <w:sz w:val="18"/>
              <w:szCs w:val="18"/>
            </w:rPr>
          </w:pPr>
          <w:r w:rsidRPr="000C45F7">
            <w:rPr>
              <w:rFonts w:cs="Calibri"/>
              <w:color w:val="808080"/>
              <w:sz w:val="18"/>
              <w:szCs w:val="18"/>
            </w:rPr>
            <w:t>Copyright © Vet Skill Ltd, 2024</w:t>
          </w:r>
          <w:r>
            <w:rPr>
              <w:rFonts w:cs="Calibri"/>
              <w:color w:val="808080"/>
              <w:sz w:val="18"/>
              <w:szCs w:val="18"/>
            </w:rPr>
            <w:br/>
            <w:t>All Rights Reserved</w:t>
          </w:r>
        </w:p>
      </w:tc>
      <w:tc>
        <w:tcPr>
          <w:tcW w:w="1894" w:type="dxa"/>
          <w:tcBorders>
            <w:left w:val="single" w:sz="4" w:space="0" w:color="808080"/>
          </w:tcBorders>
          <w:vAlign w:val="center"/>
        </w:tcPr>
        <w:p w:rsidR="00077767" w:rsidRPr="000C45F7" w:rsidRDefault="00077767" w:rsidP="00077767">
          <w:pPr>
            <w:rPr>
              <w:rFonts w:cs="Calibri"/>
              <w:color w:val="808080"/>
              <w:sz w:val="18"/>
              <w:szCs w:val="18"/>
            </w:rPr>
          </w:pPr>
          <w:r w:rsidRPr="000C45F7">
            <w:rPr>
              <w:rFonts w:cs="Calibri"/>
              <w:color w:val="808080"/>
              <w:sz w:val="18"/>
              <w:szCs w:val="18"/>
            </w:rPr>
            <w:t>Controlled by:</w:t>
          </w:r>
        </w:p>
      </w:tc>
      <w:tc>
        <w:tcPr>
          <w:tcW w:w="1895" w:type="dxa"/>
          <w:vAlign w:val="center"/>
        </w:tcPr>
        <w:p w:rsidR="00077767" w:rsidRPr="000C45F7" w:rsidRDefault="00077767" w:rsidP="00077767">
          <w:pPr>
            <w:rPr>
              <w:rFonts w:cs="Calibri"/>
              <w:color w:val="808080"/>
              <w:sz w:val="18"/>
              <w:szCs w:val="18"/>
            </w:rPr>
          </w:pPr>
          <w:r w:rsidRPr="000C45F7">
            <w:rPr>
              <w:rFonts w:cs="Calibri"/>
              <w:color w:val="808080"/>
              <w:sz w:val="18"/>
              <w:szCs w:val="18"/>
            </w:rPr>
            <w:t>Created/Updated:</w:t>
          </w:r>
        </w:p>
      </w:tc>
      <w:tc>
        <w:tcPr>
          <w:tcW w:w="1895" w:type="dxa"/>
          <w:vAlign w:val="center"/>
        </w:tcPr>
        <w:p w:rsidR="00077767" w:rsidRPr="000C45F7" w:rsidRDefault="00077767" w:rsidP="00077767">
          <w:pPr>
            <w:rPr>
              <w:rFonts w:cs="Calibri"/>
              <w:color w:val="808080"/>
              <w:sz w:val="18"/>
              <w:szCs w:val="18"/>
            </w:rPr>
          </w:pPr>
          <w:r w:rsidRPr="000C45F7">
            <w:rPr>
              <w:rFonts w:cs="Calibri"/>
              <w:color w:val="808080"/>
              <w:sz w:val="18"/>
              <w:szCs w:val="18"/>
            </w:rPr>
            <w:t>Version:</w:t>
          </w:r>
        </w:p>
      </w:tc>
    </w:tr>
    <w:tr w:rsidR="00077767" w:rsidRPr="000C45F7" w:rsidTr="00612A47">
      <w:trPr>
        <w:trHeight w:val="283"/>
        <w:jc w:val="center"/>
      </w:trPr>
      <w:tc>
        <w:tcPr>
          <w:tcW w:w="4997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:rsidR="00077767" w:rsidRPr="000C45F7" w:rsidRDefault="00077767" w:rsidP="00077767">
          <w:pPr>
            <w:rPr>
              <w:rFonts w:cs="Calibri"/>
              <w:color w:val="808080"/>
              <w:sz w:val="18"/>
              <w:szCs w:val="18"/>
            </w:rPr>
          </w:pPr>
          <w:r>
            <w:rPr>
              <w:rFonts w:cs="Calibri"/>
              <w:color w:val="808080"/>
              <w:sz w:val="18"/>
              <w:szCs w:val="18"/>
            </w:rPr>
            <w:t>Health and Safety Workplace Audit</w:t>
          </w:r>
        </w:p>
      </w:tc>
      <w:tc>
        <w:tcPr>
          <w:tcW w:w="1894" w:type="dxa"/>
          <w:tcBorders>
            <w:left w:val="single" w:sz="4" w:space="0" w:color="808080"/>
          </w:tcBorders>
          <w:vAlign w:val="center"/>
        </w:tcPr>
        <w:p w:rsidR="00077767" w:rsidRPr="000C45F7" w:rsidRDefault="00077767" w:rsidP="00077767">
          <w:pPr>
            <w:rPr>
              <w:rFonts w:cs="Calibri"/>
              <w:color w:val="808080"/>
              <w:sz w:val="18"/>
              <w:szCs w:val="18"/>
            </w:rPr>
          </w:pPr>
          <w:r w:rsidRPr="000C45F7">
            <w:rPr>
              <w:rFonts w:cs="Calibri"/>
              <w:color w:val="808080"/>
              <w:sz w:val="18"/>
              <w:szCs w:val="18"/>
            </w:rPr>
            <w:t>Quality Assurance</w:t>
          </w:r>
        </w:p>
      </w:tc>
      <w:tc>
        <w:tcPr>
          <w:tcW w:w="1895" w:type="dxa"/>
          <w:vAlign w:val="center"/>
        </w:tcPr>
        <w:p w:rsidR="00077767" w:rsidRPr="000C45F7" w:rsidRDefault="00B63C3E" w:rsidP="00077767">
          <w:pPr>
            <w:rPr>
              <w:rFonts w:cs="Calibri"/>
              <w:color w:val="808080"/>
              <w:sz w:val="18"/>
              <w:szCs w:val="18"/>
            </w:rPr>
          </w:pPr>
          <w:r>
            <w:rPr>
              <w:rFonts w:cs="Calibri"/>
              <w:color w:val="808080"/>
              <w:sz w:val="18"/>
              <w:szCs w:val="18"/>
            </w:rPr>
            <w:t>23</w:t>
          </w:r>
          <w:r w:rsidR="00077767">
            <w:rPr>
              <w:rFonts w:cs="Calibri"/>
              <w:color w:val="808080"/>
              <w:sz w:val="18"/>
              <w:szCs w:val="18"/>
            </w:rPr>
            <w:t>/0</w:t>
          </w:r>
          <w:r>
            <w:rPr>
              <w:rFonts w:cs="Calibri"/>
              <w:color w:val="808080"/>
              <w:sz w:val="18"/>
              <w:szCs w:val="18"/>
            </w:rPr>
            <w:t>8</w:t>
          </w:r>
          <w:r w:rsidR="00077767">
            <w:rPr>
              <w:rFonts w:cs="Calibri"/>
              <w:color w:val="808080"/>
              <w:sz w:val="18"/>
              <w:szCs w:val="18"/>
            </w:rPr>
            <w:t>/2024</w:t>
          </w:r>
        </w:p>
      </w:tc>
      <w:tc>
        <w:tcPr>
          <w:tcW w:w="1895" w:type="dxa"/>
          <w:vAlign w:val="center"/>
        </w:tcPr>
        <w:p w:rsidR="00077767" w:rsidRPr="000C45F7" w:rsidRDefault="00077767" w:rsidP="00077767">
          <w:pPr>
            <w:rPr>
              <w:rFonts w:cs="Calibri"/>
              <w:color w:val="808080"/>
              <w:sz w:val="18"/>
              <w:szCs w:val="18"/>
            </w:rPr>
          </w:pPr>
          <w:r w:rsidRPr="000C45F7">
            <w:rPr>
              <w:rFonts w:cs="Calibri"/>
              <w:color w:val="808080"/>
              <w:sz w:val="18"/>
              <w:szCs w:val="18"/>
            </w:rPr>
            <w:t>V</w:t>
          </w:r>
          <w:r>
            <w:rPr>
              <w:rFonts w:cs="Calibri"/>
              <w:color w:val="808080"/>
              <w:sz w:val="18"/>
              <w:szCs w:val="18"/>
            </w:rPr>
            <w:t>1.0</w:t>
          </w:r>
        </w:p>
      </w:tc>
    </w:tr>
  </w:tbl>
  <w:p w:rsidR="00077767" w:rsidRDefault="00077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73C" w:rsidRDefault="0014773C" w:rsidP="00813CCA">
      <w:pPr>
        <w:spacing w:after="0" w:line="240" w:lineRule="auto"/>
      </w:pPr>
      <w:r>
        <w:separator/>
      </w:r>
    </w:p>
  </w:footnote>
  <w:footnote w:type="continuationSeparator" w:id="0">
    <w:p w:rsidR="0014773C" w:rsidRDefault="0014773C" w:rsidP="00813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CCA" w:rsidRDefault="00813CC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96314D" wp14:editId="7BEE44AA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600200" cy="72809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tSkill-Logo-Blue 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28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CA"/>
    <w:rsid w:val="00023D12"/>
    <w:rsid w:val="00077767"/>
    <w:rsid w:val="0014773C"/>
    <w:rsid w:val="001A7EBF"/>
    <w:rsid w:val="004E735E"/>
    <w:rsid w:val="005C1D00"/>
    <w:rsid w:val="00711DA6"/>
    <w:rsid w:val="00813CCA"/>
    <w:rsid w:val="00825CBB"/>
    <w:rsid w:val="00B63C3E"/>
    <w:rsid w:val="00EC3442"/>
    <w:rsid w:val="00FB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74BAC4F-476A-4525-A393-F76C0C96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CCA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3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CCA"/>
  </w:style>
  <w:style w:type="paragraph" w:styleId="Footer">
    <w:name w:val="footer"/>
    <w:basedOn w:val="Normal"/>
    <w:link w:val="FooterChar"/>
    <w:uiPriority w:val="99"/>
    <w:unhideWhenUsed/>
    <w:rsid w:val="00813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CCA"/>
  </w:style>
  <w:style w:type="table" w:customStyle="1" w:styleId="TableGrid21">
    <w:name w:val="Table Grid21"/>
    <w:basedOn w:val="TableNormal"/>
    <w:next w:val="TableGrid"/>
    <w:uiPriority w:val="59"/>
    <w:rsid w:val="00077767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Peneveyre</dc:creator>
  <cp:keywords/>
  <dc:description/>
  <cp:lastModifiedBy>Lauren Peneveyre</cp:lastModifiedBy>
  <cp:revision>4</cp:revision>
  <dcterms:created xsi:type="dcterms:W3CDTF">2024-08-23T13:49:00Z</dcterms:created>
  <dcterms:modified xsi:type="dcterms:W3CDTF">2024-08-23T13:59:00Z</dcterms:modified>
</cp:coreProperties>
</file>