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907A4" w14:textId="77777777" w:rsidR="00813CCA" w:rsidRPr="00813CCA" w:rsidRDefault="00813CCA" w:rsidP="00813CCA">
      <w:pPr>
        <w:jc w:val="center"/>
        <w:rPr>
          <w:b/>
          <w:color w:val="2F5496" w:themeColor="accent1" w:themeShade="BF"/>
          <w:sz w:val="32"/>
        </w:rPr>
      </w:pPr>
      <w:r w:rsidRPr="00813CCA">
        <w:rPr>
          <w:b/>
          <w:color w:val="2F5496" w:themeColor="accent1" w:themeShade="BF"/>
          <w:sz w:val="32"/>
        </w:rPr>
        <w:t xml:space="preserve">Health and Safety </w:t>
      </w:r>
      <w:r w:rsidR="00077767">
        <w:rPr>
          <w:b/>
          <w:color w:val="2F5496" w:themeColor="accent1" w:themeShade="BF"/>
          <w:sz w:val="32"/>
        </w:rPr>
        <w:t>Workplace Audit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880"/>
        <w:gridCol w:w="2880"/>
      </w:tblGrid>
      <w:tr w:rsidR="00813CCA" w:rsidRPr="00813CCA" w14:paraId="2EF907A7" w14:textId="77777777" w:rsidTr="005C1D00">
        <w:trPr>
          <w:trHeight w:val="567"/>
        </w:trPr>
        <w:tc>
          <w:tcPr>
            <w:tcW w:w="3256" w:type="dxa"/>
            <w:shd w:val="clear" w:color="auto" w:fill="BDCFED"/>
            <w:vAlign w:val="center"/>
          </w:tcPr>
          <w:p w14:paraId="2EF907A5" w14:textId="77777777" w:rsidR="00813CCA" w:rsidRPr="00813CCA" w:rsidRDefault="00813CCA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r w:rsidRPr="00813CCA">
              <w:rPr>
                <w:rFonts w:cs="Tahoma"/>
                <w:sz w:val="24"/>
                <w:szCs w:val="24"/>
                <w:lang w:eastAsia="en-GB"/>
              </w:rPr>
              <w:t>Organisation Name:</w:t>
            </w:r>
          </w:p>
        </w:tc>
        <w:tc>
          <w:tcPr>
            <w:tcW w:w="5760" w:type="dxa"/>
            <w:gridSpan w:val="2"/>
            <w:vAlign w:val="center"/>
          </w:tcPr>
          <w:p w14:paraId="2EF907A6" w14:textId="77777777" w:rsidR="00813CCA" w:rsidRPr="00813CCA" w:rsidRDefault="00813CCA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</w:tr>
      <w:tr w:rsidR="00813CCA" w:rsidRPr="00813CCA" w14:paraId="2EF907AA" w14:textId="77777777" w:rsidTr="005C1D00">
        <w:trPr>
          <w:trHeight w:val="198"/>
        </w:trPr>
        <w:tc>
          <w:tcPr>
            <w:tcW w:w="3256" w:type="dxa"/>
            <w:vMerge w:val="restart"/>
            <w:shd w:val="clear" w:color="auto" w:fill="BDCFED"/>
            <w:vAlign w:val="center"/>
          </w:tcPr>
          <w:p w14:paraId="2EF907A8" w14:textId="77777777" w:rsidR="00813CCA" w:rsidRPr="00813CCA" w:rsidRDefault="00813CCA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r w:rsidRPr="00813CCA">
              <w:rPr>
                <w:rFonts w:cs="Tahoma"/>
                <w:sz w:val="24"/>
                <w:szCs w:val="24"/>
                <w:lang w:eastAsia="en-GB"/>
              </w:rPr>
              <w:t>Health and Safety Policy</w:t>
            </w:r>
          </w:p>
        </w:tc>
        <w:tc>
          <w:tcPr>
            <w:tcW w:w="5760" w:type="dxa"/>
            <w:gridSpan w:val="2"/>
            <w:shd w:val="clear" w:color="auto" w:fill="BDCFED"/>
            <w:vAlign w:val="center"/>
          </w:tcPr>
          <w:p w14:paraId="2EF907A9" w14:textId="77777777" w:rsidR="00813CCA" w:rsidRPr="00813CCA" w:rsidRDefault="00813CCA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r w:rsidRPr="00813CCA">
              <w:rPr>
                <w:rFonts w:cs="Tahoma"/>
                <w:sz w:val="24"/>
                <w:szCs w:val="24"/>
                <w:lang w:eastAsia="en-GB"/>
              </w:rPr>
              <w:t>Date of Review:</w:t>
            </w:r>
          </w:p>
        </w:tc>
      </w:tr>
      <w:tr w:rsidR="00023D12" w:rsidRPr="00813CCA" w14:paraId="2EF907AD" w14:textId="77777777" w:rsidTr="005C1D00">
        <w:trPr>
          <w:trHeight w:val="198"/>
        </w:trPr>
        <w:tc>
          <w:tcPr>
            <w:tcW w:w="3256" w:type="dxa"/>
            <w:vMerge/>
            <w:shd w:val="clear" w:color="auto" w:fill="BDCFED"/>
            <w:vAlign w:val="center"/>
          </w:tcPr>
          <w:p w14:paraId="2EF907AB" w14:textId="77777777" w:rsidR="00023D12" w:rsidRPr="00813CCA" w:rsidRDefault="00023D12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  <w:tc>
          <w:tcPr>
            <w:tcW w:w="5760" w:type="dxa"/>
            <w:gridSpan w:val="2"/>
            <w:vAlign w:val="center"/>
          </w:tcPr>
          <w:p w14:paraId="2EF907AC" w14:textId="77777777" w:rsidR="00023D12" w:rsidRPr="00813CCA" w:rsidRDefault="00023D12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</w:tr>
      <w:tr w:rsidR="00023D12" w:rsidRPr="00813CCA" w14:paraId="2EF907B0" w14:textId="77777777" w:rsidTr="005C1D00">
        <w:trPr>
          <w:trHeight w:val="198"/>
        </w:trPr>
        <w:tc>
          <w:tcPr>
            <w:tcW w:w="3256" w:type="dxa"/>
            <w:vMerge/>
            <w:shd w:val="clear" w:color="auto" w:fill="BDCFED"/>
            <w:vAlign w:val="center"/>
          </w:tcPr>
          <w:p w14:paraId="2EF907AE" w14:textId="77777777" w:rsidR="00023D12" w:rsidRPr="00813CCA" w:rsidRDefault="00023D12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  <w:tc>
          <w:tcPr>
            <w:tcW w:w="5760" w:type="dxa"/>
            <w:gridSpan w:val="2"/>
            <w:shd w:val="clear" w:color="auto" w:fill="BDCFED"/>
            <w:vAlign w:val="center"/>
          </w:tcPr>
          <w:p w14:paraId="2EF907AF" w14:textId="77777777" w:rsidR="00023D12" w:rsidRPr="00813CCA" w:rsidRDefault="00023D12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r>
              <w:rPr>
                <w:rFonts w:cs="Tahoma"/>
                <w:sz w:val="24"/>
                <w:szCs w:val="24"/>
                <w:lang w:eastAsia="en-GB"/>
              </w:rPr>
              <w:t>Does this include detail for activities conducted offsite?</w:t>
            </w:r>
          </w:p>
        </w:tc>
      </w:tr>
      <w:tr w:rsidR="00813CCA" w:rsidRPr="00813CCA" w14:paraId="2EF907B3" w14:textId="77777777" w:rsidTr="005C1D00">
        <w:trPr>
          <w:trHeight w:val="331"/>
        </w:trPr>
        <w:tc>
          <w:tcPr>
            <w:tcW w:w="3256" w:type="dxa"/>
            <w:vMerge/>
            <w:shd w:val="clear" w:color="auto" w:fill="BDCFED"/>
            <w:vAlign w:val="center"/>
          </w:tcPr>
          <w:p w14:paraId="2EF907B1" w14:textId="77777777" w:rsidR="00813CCA" w:rsidRPr="00813CCA" w:rsidRDefault="00813CCA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  <w:tc>
          <w:tcPr>
            <w:tcW w:w="5760" w:type="dxa"/>
            <w:gridSpan w:val="2"/>
            <w:vAlign w:val="center"/>
          </w:tcPr>
          <w:p w14:paraId="2EF907B2" w14:textId="77777777" w:rsidR="00813CCA" w:rsidRPr="00813CCA" w:rsidRDefault="00000000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sdt>
              <w:sdtPr>
                <w:rPr>
                  <w:rFonts w:cs="Tahoma"/>
                  <w:sz w:val="24"/>
                  <w:szCs w:val="24"/>
                  <w:lang w:eastAsia="en-GB"/>
                </w:rPr>
                <w:id w:val="-1984000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7767" w:rsidRPr="00813CCA">
                  <w:rPr>
                    <w:rFonts w:cs="Tahoma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077767" w:rsidRPr="00813CCA">
              <w:rPr>
                <w:rFonts w:cs="Tahoma"/>
                <w:sz w:val="24"/>
                <w:szCs w:val="24"/>
                <w:lang w:eastAsia="en-GB"/>
              </w:rPr>
              <w:t xml:space="preserve"> Yes   </w:t>
            </w:r>
            <w:sdt>
              <w:sdtPr>
                <w:rPr>
                  <w:rFonts w:cs="Tahoma"/>
                  <w:sz w:val="24"/>
                  <w:szCs w:val="24"/>
                  <w:lang w:eastAsia="en-GB"/>
                </w:rPr>
                <w:id w:val="-868529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7767" w:rsidRPr="00813CCA">
                  <w:rPr>
                    <w:rFonts w:cs="Tahoma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077767" w:rsidRPr="00813CCA">
              <w:rPr>
                <w:rFonts w:cs="Tahoma"/>
                <w:sz w:val="24"/>
                <w:szCs w:val="24"/>
                <w:lang w:eastAsia="en-GB"/>
              </w:rPr>
              <w:t xml:space="preserve"> No</w:t>
            </w:r>
          </w:p>
        </w:tc>
      </w:tr>
      <w:tr w:rsidR="00813CCA" w:rsidRPr="00813CCA" w14:paraId="2EF907B6" w14:textId="77777777" w:rsidTr="005C1D00">
        <w:trPr>
          <w:trHeight w:val="567"/>
        </w:trPr>
        <w:tc>
          <w:tcPr>
            <w:tcW w:w="3256" w:type="dxa"/>
            <w:shd w:val="clear" w:color="auto" w:fill="BDCFED"/>
            <w:vAlign w:val="center"/>
          </w:tcPr>
          <w:p w14:paraId="2EF907B4" w14:textId="77777777" w:rsidR="00813CCA" w:rsidRPr="00813CCA" w:rsidRDefault="00813CCA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r w:rsidRPr="00813CCA">
              <w:rPr>
                <w:rFonts w:cs="Tahoma"/>
                <w:sz w:val="24"/>
                <w:szCs w:val="24"/>
                <w:lang w:eastAsia="en-GB"/>
              </w:rPr>
              <w:t>HSE Health and Safety Poster Displayed on Premises?</w:t>
            </w:r>
          </w:p>
        </w:tc>
        <w:tc>
          <w:tcPr>
            <w:tcW w:w="5760" w:type="dxa"/>
            <w:gridSpan w:val="2"/>
            <w:vAlign w:val="center"/>
          </w:tcPr>
          <w:p w14:paraId="2EF907B5" w14:textId="77777777" w:rsidR="00813CCA" w:rsidRPr="00813CCA" w:rsidRDefault="00000000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sdt>
              <w:sdtPr>
                <w:rPr>
                  <w:rFonts w:cs="Tahoma"/>
                  <w:sz w:val="24"/>
                  <w:szCs w:val="24"/>
                  <w:lang w:eastAsia="en-GB"/>
                </w:rPr>
                <w:id w:val="-405071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3CCA" w:rsidRPr="00813CCA">
                  <w:rPr>
                    <w:rFonts w:cs="Tahoma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813CCA" w:rsidRPr="00813CCA">
              <w:rPr>
                <w:rFonts w:cs="Tahoma"/>
                <w:sz w:val="24"/>
                <w:szCs w:val="24"/>
                <w:lang w:eastAsia="en-GB"/>
              </w:rPr>
              <w:t xml:space="preserve"> Yes   </w:t>
            </w:r>
            <w:sdt>
              <w:sdtPr>
                <w:rPr>
                  <w:rFonts w:cs="Tahoma"/>
                  <w:sz w:val="24"/>
                  <w:szCs w:val="24"/>
                  <w:lang w:eastAsia="en-GB"/>
                </w:rPr>
                <w:id w:val="-993483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3CCA" w:rsidRPr="00813CCA">
                  <w:rPr>
                    <w:rFonts w:cs="Tahoma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813CCA" w:rsidRPr="00813CCA">
              <w:rPr>
                <w:rFonts w:cs="Tahoma"/>
                <w:sz w:val="24"/>
                <w:szCs w:val="24"/>
                <w:lang w:eastAsia="en-GB"/>
              </w:rPr>
              <w:t xml:space="preserve"> No</w:t>
            </w:r>
          </w:p>
        </w:tc>
      </w:tr>
      <w:tr w:rsidR="00813CCA" w:rsidRPr="00813CCA" w14:paraId="2EF907BA" w14:textId="77777777" w:rsidTr="005C1D00">
        <w:trPr>
          <w:trHeight w:val="277"/>
        </w:trPr>
        <w:tc>
          <w:tcPr>
            <w:tcW w:w="3256" w:type="dxa"/>
            <w:vMerge w:val="restart"/>
            <w:shd w:val="clear" w:color="auto" w:fill="BDCFED"/>
            <w:vAlign w:val="center"/>
          </w:tcPr>
          <w:p w14:paraId="2EF907B7" w14:textId="77777777" w:rsidR="00813CCA" w:rsidRPr="00813CCA" w:rsidRDefault="00813CCA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r w:rsidRPr="00813CCA">
              <w:rPr>
                <w:rFonts w:cs="Tahoma"/>
                <w:sz w:val="24"/>
                <w:szCs w:val="24"/>
                <w:lang w:eastAsia="en-GB"/>
              </w:rPr>
              <w:t>Employer Liability Insurance Displayed on Premises?</w:t>
            </w:r>
          </w:p>
        </w:tc>
        <w:tc>
          <w:tcPr>
            <w:tcW w:w="2880" w:type="dxa"/>
            <w:shd w:val="clear" w:color="auto" w:fill="BDCFED"/>
            <w:vAlign w:val="center"/>
          </w:tcPr>
          <w:p w14:paraId="2EF907B8" w14:textId="77777777" w:rsidR="00813CCA" w:rsidRPr="00813CCA" w:rsidRDefault="00813CCA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r w:rsidRPr="00813CCA">
              <w:rPr>
                <w:rFonts w:cs="Tahoma"/>
                <w:sz w:val="24"/>
                <w:szCs w:val="24"/>
                <w:lang w:eastAsia="en-GB"/>
              </w:rPr>
              <w:t>Policy Number:</w:t>
            </w:r>
          </w:p>
        </w:tc>
        <w:tc>
          <w:tcPr>
            <w:tcW w:w="2880" w:type="dxa"/>
            <w:shd w:val="clear" w:color="auto" w:fill="BDCFED"/>
            <w:vAlign w:val="center"/>
          </w:tcPr>
          <w:p w14:paraId="2EF907B9" w14:textId="77777777" w:rsidR="00813CCA" w:rsidRPr="00813CCA" w:rsidRDefault="00813CCA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r w:rsidRPr="00813CCA">
              <w:rPr>
                <w:rFonts w:cs="Tahoma"/>
                <w:sz w:val="24"/>
                <w:szCs w:val="24"/>
                <w:lang w:eastAsia="en-GB"/>
              </w:rPr>
              <w:t>Expiry Date:</w:t>
            </w:r>
          </w:p>
        </w:tc>
      </w:tr>
      <w:tr w:rsidR="00813CCA" w:rsidRPr="00813CCA" w14:paraId="2EF907BE" w14:textId="77777777" w:rsidTr="005C1D00">
        <w:trPr>
          <w:trHeight w:val="567"/>
        </w:trPr>
        <w:tc>
          <w:tcPr>
            <w:tcW w:w="3256" w:type="dxa"/>
            <w:vMerge/>
            <w:shd w:val="clear" w:color="auto" w:fill="BDCFED"/>
            <w:vAlign w:val="center"/>
          </w:tcPr>
          <w:p w14:paraId="2EF907BB" w14:textId="77777777" w:rsidR="00813CCA" w:rsidRPr="00813CCA" w:rsidRDefault="00813CCA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  <w:tc>
          <w:tcPr>
            <w:tcW w:w="2880" w:type="dxa"/>
            <w:vAlign w:val="center"/>
          </w:tcPr>
          <w:p w14:paraId="2EF907BC" w14:textId="77777777" w:rsidR="00813CCA" w:rsidRPr="00813CCA" w:rsidRDefault="00813CCA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  <w:tc>
          <w:tcPr>
            <w:tcW w:w="2880" w:type="dxa"/>
            <w:vAlign w:val="center"/>
          </w:tcPr>
          <w:p w14:paraId="2EF907BD" w14:textId="77777777" w:rsidR="00813CCA" w:rsidRPr="00813CCA" w:rsidRDefault="00813CCA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</w:tr>
      <w:tr w:rsidR="00813CCA" w:rsidRPr="00813CCA" w14:paraId="2EF907C2" w14:textId="77777777" w:rsidTr="005C1D00">
        <w:trPr>
          <w:trHeight w:val="232"/>
        </w:trPr>
        <w:tc>
          <w:tcPr>
            <w:tcW w:w="3256" w:type="dxa"/>
            <w:vMerge w:val="restart"/>
            <w:shd w:val="clear" w:color="auto" w:fill="BDCFED"/>
            <w:vAlign w:val="center"/>
          </w:tcPr>
          <w:p w14:paraId="2EF907BF" w14:textId="77777777" w:rsidR="00813CCA" w:rsidRPr="00813CCA" w:rsidRDefault="00813CCA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r w:rsidRPr="00813CCA">
              <w:rPr>
                <w:rFonts w:cs="Tahoma"/>
                <w:sz w:val="24"/>
                <w:szCs w:val="24"/>
                <w:lang w:eastAsia="en-GB"/>
              </w:rPr>
              <w:t>Public Liability Insurance Displayed on Premises?</w:t>
            </w:r>
          </w:p>
        </w:tc>
        <w:tc>
          <w:tcPr>
            <w:tcW w:w="2880" w:type="dxa"/>
            <w:shd w:val="clear" w:color="auto" w:fill="BDCFED"/>
            <w:vAlign w:val="center"/>
          </w:tcPr>
          <w:p w14:paraId="2EF907C0" w14:textId="77777777" w:rsidR="00813CCA" w:rsidRPr="00813CCA" w:rsidRDefault="00813CCA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r w:rsidRPr="00813CCA">
              <w:rPr>
                <w:rFonts w:cs="Tahoma"/>
                <w:sz w:val="24"/>
                <w:szCs w:val="24"/>
                <w:lang w:eastAsia="en-GB"/>
              </w:rPr>
              <w:t>Policy Number:</w:t>
            </w:r>
          </w:p>
        </w:tc>
        <w:tc>
          <w:tcPr>
            <w:tcW w:w="2880" w:type="dxa"/>
            <w:shd w:val="clear" w:color="auto" w:fill="BDCFED"/>
            <w:vAlign w:val="center"/>
          </w:tcPr>
          <w:p w14:paraId="2EF907C1" w14:textId="77777777" w:rsidR="00813CCA" w:rsidRPr="00813CCA" w:rsidRDefault="00813CCA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r w:rsidRPr="00813CCA">
              <w:rPr>
                <w:rFonts w:cs="Tahoma"/>
                <w:sz w:val="24"/>
                <w:szCs w:val="24"/>
                <w:lang w:eastAsia="en-GB"/>
              </w:rPr>
              <w:t>Expiry Date:</w:t>
            </w:r>
          </w:p>
        </w:tc>
      </w:tr>
      <w:tr w:rsidR="00813CCA" w:rsidRPr="00813CCA" w14:paraId="2EF907C6" w14:textId="77777777" w:rsidTr="005C1D00">
        <w:trPr>
          <w:trHeight w:val="567"/>
        </w:trPr>
        <w:tc>
          <w:tcPr>
            <w:tcW w:w="3256" w:type="dxa"/>
            <w:vMerge/>
            <w:shd w:val="clear" w:color="auto" w:fill="BDCFED"/>
            <w:vAlign w:val="center"/>
          </w:tcPr>
          <w:p w14:paraId="2EF907C3" w14:textId="77777777" w:rsidR="00813CCA" w:rsidRPr="00813CCA" w:rsidRDefault="00813CCA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  <w:tc>
          <w:tcPr>
            <w:tcW w:w="2880" w:type="dxa"/>
            <w:vAlign w:val="center"/>
          </w:tcPr>
          <w:p w14:paraId="2EF907C4" w14:textId="77777777" w:rsidR="00813CCA" w:rsidRPr="00813CCA" w:rsidRDefault="00813CCA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  <w:tc>
          <w:tcPr>
            <w:tcW w:w="2880" w:type="dxa"/>
            <w:vAlign w:val="center"/>
          </w:tcPr>
          <w:p w14:paraId="2EF907C5" w14:textId="77777777" w:rsidR="00813CCA" w:rsidRPr="00813CCA" w:rsidRDefault="00813CCA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</w:tr>
      <w:tr w:rsidR="00813CCA" w:rsidRPr="00813CCA" w14:paraId="2EF907C9" w14:textId="77777777" w:rsidTr="005C1D00">
        <w:trPr>
          <w:trHeight w:val="75"/>
        </w:trPr>
        <w:tc>
          <w:tcPr>
            <w:tcW w:w="3256" w:type="dxa"/>
            <w:vMerge w:val="restart"/>
            <w:shd w:val="clear" w:color="auto" w:fill="BDCFED"/>
            <w:vAlign w:val="center"/>
          </w:tcPr>
          <w:p w14:paraId="2EF907C7" w14:textId="77777777" w:rsidR="00813CCA" w:rsidRPr="00813CCA" w:rsidRDefault="00813CCA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r w:rsidRPr="00813CCA">
              <w:rPr>
                <w:rFonts w:cs="Tahoma"/>
                <w:sz w:val="24"/>
                <w:szCs w:val="24"/>
                <w:lang w:eastAsia="en-GB"/>
              </w:rPr>
              <w:t>Fire Risk Assessment Complete?</w:t>
            </w:r>
          </w:p>
        </w:tc>
        <w:tc>
          <w:tcPr>
            <w:tcW w:w="5760" w:type="dxa"/>
            <w:gridSpan w:val="2"/>
            <w:shd w:val="clear" w:color="auto" w:fill="BDCFED"/>
            <w:vAlign w:val="center"/>
          </w:tcPr>
          <w:p w14:paraId="2EF907C8" w14:textId="77777777" w:rsidR="00813CCA" w:rsidRPr="00813CCA" w:rsidRDefault="00813CCA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r w:rsidRPr="00813CCA">
              <w:rPr>
                <w:rFonts w:cs="Tahoma"/>
                <w:sz w:val="24"/>
                <w:szCs w:val="24"/>
                <w:lang w:eastAsia="en-GB"/>
              </w:rPr>
              <w:t>Date of Review:</w:t>
            </w:r>
          </w:p>
        </w:tc>
      </w:tr>
      <w:tr w:rsidR="00813CCA" w:rsidRPr="00813CCA" w14:paraId="2EF907CC" w14:textId="77777777" w:rsidTr="005C1D00">
        <w:trPr>
          <w:trHeight w:val="567"/>
        </w:trPr>
        <w:tc>
          <w:tcPr>
            <w:tcW w:w="3256" w:type="dxa"/>
            <w:vMerge/>
            <w:shd w:val="clear" w:color="auto" w:fill="BDCFED"/>
            <w:vAlign w:val="center"/>
          </w:tcPr>
          <w:p w14:paraId="2EF907CA" w14:textId="77777777" w:rsidR="00813CCA" w:rsidRPr="00813CCA" w:rsidRDefault="00813CCA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  <w:tc>
          <w:tcPr>
            <w:tcW w:w="5760" w:type="dxa"/>
            <w:gridSpan w:val="2"/>
            <w:vAlign w:val="center"/>
          </w:tcPr>
          <w:p w14:paraId="2EF907CB" w14:textId="77777777" w:rsidR="00813CCA" w:rsidRPr="00813CCA" w:rsidRDefault="00813CCA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</w:tr>
      <w:tr w:rsidR="00FB0850" w:rsidRPr="00813CCA" w14:paraId="2EF907D0" w14:textId="77777777" w:rsidTr="005C1D00">
        <w:trPr>
          <w:trHeight w:val="58"/>
        </w:trPr>
        <w:tc>
          <w:tcPr>
            <w:tcW w:w="3256" w:type="dxa"/>
            <w:vMerge w:val="restart"/>
            <w:shd w:val="clear" w:color="auto" w:fill="BDCFED"/>
            <w:vAlign w:val="center"/>
          </w:tcPr>
          <w:p w14:paraId="2EF907CD" w14:textId="77777777" w:rsidR="00FB0850" w:rsidRPr="00813CCA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r w:rsidRPr="00813CCA">
              <w:rPr>
                <w:rFonts w:cs="Tahoma"/>
                <w:sz w:val="24"/>
                <w:szCs w:val="24"/>
                <w:lang w:eastAsia="en-GB"/>
              </w:rPr>
              <w:t>Other Risk Assessment</w:t>
            </w:r>
            <w:r>
              <w:rPr>
                <w:rFonts w:cs="Tahoma"/>
                <w:sz w:val="24"/>
                <w:szCs w:val="24"/>
                <w:lang w:eastAsia="en-GB"/>
              </w:rPr>
              <w:t xml:space="preserve">s </w:t>
            </w:r>
            <w:r w:rsidRPr="00813CCA">
              <w:rPr>
                <w:rFonts w:cs="Tahoma"/>
                <w:sz w:val="24"/>
                <w:szCs w:val="24"/>
                <w:lang w:eastAsia="en-GB"/>
              </w:rPr>
              <w:t xml:space="preserve">Complete? </w:t>
            </w:r>
            <w:r w:rsidRPr="0021210D">
              <w:rPr>
                <w:rFonts w:cs="Tahoma"/>
                <w:lang w:eastAsia="en-GB"/>
              </w:rPr>
              <w:t>(where applicable)</w:t>
            </w:r>
          </w:p>
        </w:tc>
        <w:tc>
          <w:tcPr>
            <w:tcW w:w="2880" w:type="dxa"/>
            <w:shd w:val="clear" w:color="auto" w:fill="BDCFED"/>
            <w:vAlign w:val="center"/>
          </w:tcPr>
          <w:p w14:paraId="2EF907CE" w14:textId="77777777" w:rsidR="00FB0850" w:rsidRPr="00813CCA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r w:rsidRPr="00813CCA">
              <w:rPr>
                <w:rFonts w:cs="Tahoma"/>
                <w:sz w:val="24"/>
                <w:szCs w:val="24"/>
                <w:lang w:eastAsia="en-GB"/>
              </w:rPr>
              <w:t>Purpose</w:t>
            </w:r>
            <w:r>
              <w:rPr>
                <w:rFonts w:cs="Tahoma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2880" w:type="dxa"/>
            <w:shd w:val="clear" w:color="auto" w:fill="BDCFED"/>
            <w:vAlign w:val="center"/>
          </w:tcPr>
          <w:p w14:paraId="2EF907CF" w14:textId="77777777" w:rsidR="00FB0850" w:rsidRPr="00813CCA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r w:rsidRPr="00813CCA">
              <w:rPr>
                <w:rFonts w:cs="Tahoma"/>
                <w:sz w:val="24"/>
                <w:szCs w:val="24"/>
                <w:lang w:eastAsia="en-GB"/>
              </w:rPr>
              <w:t>Date of Review:</w:t>
            </w:r>
          </w:p>
        </w:tc>
      </w:tr>
      <w:tr w:rsidR="00FB0850" w:rsidRPr="00813CCA" w14:paraId="2EF907D4" w14:textId="77777777" w:rsidTr="005C1D00">
        <w:trPr>
          <w:trHeight w:val="567"/>
        </w:trPr>
        <w:tc>
          <w:tcPr>
            <w:tcW w:w="3256" w:type="dxa"/>
            <w:vMerge/>
            <w:shd w:val="clear" w:color="auto" w:fill="BDCFED"/>
            <w:vAlign w:val="center"/>
          </w:tcPr>
          <w:p w14:paraId="2EF907D1" w14:textId="77777777" w:rsidR="00FB0850" w:rsidRPr="00813CCA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  <w:tc>
          <w:tcPr>
            <w:tcW w:w="2880" w:type="dxa"/>
            <w:vAlign w:val="center"/>
          </w:tcPr>
          <w:p w14:paraId="2EF907D2" w14:textId="77777777" w:rsidR="00FB0850" w:rsidRPr="00813CCA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  <w:tc>
          <w:tcPr>
            <w:tcW w:w="2880" w:type="dxa"/>
            <w:vAlign w:val="center"/>
          </w:tcPr>
          <w:p w14:paraId="2EF907D3" w14:textId="77777777" w:rsidR="00FB0850" w:rsidRPr="00813CCA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</w:tr>
      <w:tr w:rsidR="00FB0850" w:rsidRPr="00813CCA" w14:paraId="2EF907D8" w14:textId="77777777" w:rsidTr="005C1D00">
        <w:trPr>
          <w:trHeight w:val="567"/>
        </w:trPr>
        <w:tc>
          <w:tcPr>
            <w:tcW w:w="3256" w:type="dxa"/>
            <w:vMerge/>
            <w:shd w:val="clear" w:color="auto" w:fill="BDCFED"/>
            <w:vAlign w:val="center"/>
          </w:tcPr>
          <w:p w14:paraId="2EF907D5" w14:textId="77777777" w:rsidR="00FB0850" w:rsidRPr="00813CCA" w:rsidRDefault="00FB0850" w:rsidP="00827A94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  <w:tc>
          <w:tcPr>
            <w:tcW w:w="2880" w:type="dxa"/>
            <w:vAlign w:val="center"/>
          </w:tcPr>
          <w:p w14:paraId="2EF907D6" w14:textId="77777777" w:rsidR="00FB0850" w:rsidRPr="00813CCA" w:rsidRDefault="00FB0850" w:rsidP="00827A94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  <w:tc>
          <w:tcPr>
            <w:tcW w:w="2880" w:type="dxa"/>
            <w:vAlign w:val="center"/>
          </w:tcPr>
          <w:p w14:paraId="2EF907D7" w14:textId="77777777" w:rsidR="00FB0850" w:rsidRPr="00813CCA" w:rsidRDefault="00FB0850" w:rsidP="00827A94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</w:tr>
      <w:tr w:rsidR="00FB0850" w:rsidRPr="00813CCA" w14:paraId="2EF907DC" w14:textId="77777777" w:rsidTr="005C1D00">
        <w:trPr>
          <w:trHeight w:val="567"/>
        </w:trPr>
        <w:tc>
          <w:tcPr>
            <w:tcW w:w="3256" w:type="dxa"/>
            <w:vMerge/>
            <w:shd w:val="clear" w:color="auto" w:fill="BDCFED"/>
            <w:vAlign w:val="center"/>
          </w:tcPr>
          <w:p w14:paraId="2EF907D9" w14:textId="77777777" w:rsidR="00FB0850" w:rsidRPr="00813CCA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  <w:tc>
          <w:tcPr>
            <w:tcW w:w="2880" w:type="dxa"/>
            <w:vAlign w:val="center"/>
          </w:tcPr>
          <w:p w14:paraId="2EF907DA" w14:textId="77777777" w:rsidR="00FB0850" w:rsidRPr="00813CCA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  <w:tc>
          <w:tcPr>
            <w:tcW w:w="2880" w:type="dxa"/>
            <w:vAlign w:val="center"/>
          </w:tcPr>
          <w:p w14:paraId="2EF907DB" w14:textId="77777777" w:rsidR="00FB0850" w:rsidRPr="00813CCA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</w:tr>
      <w:tr w:rsidR="00FB0850" w:rsidRPr="00813CCA" w14:paraId="2EF907E0" w14:textId="77777777" w:rsidTr="005C1D00">
        <w:trPr>
          <w:trHeight w:val="567"/>
        </w:trPr>
        <w:tc>
          <w:tcPr>
            <w:tcW w:w="3256" w:type="dxa"/>
            <w:vMerge/>
            <w:shd w:val="clear" w:color="auto" w:fill="BDCFED"/>
            <w:vAlign w:val="center"/>
          </w:tcPr>
          <w:p w14:paraId="2EF907DD" w14:textId="77777777" w:rsidR="00FB0850" w:rsidRPr="00813CCA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  <w:tc>
          <w:tcPr>
            <w:tcW w:w="2880" w:type="dxa"/>
            <w:vAlign w:val="center"/>
          </w:tcPr>
          <w:p w14:paraId="2EF907DE" w14:textId="77777777" w:rsidR="00FB0850" w:rsidRPr="00813CCA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  <w:tc>
          <w:tcPr>
            <w:tcW w:w="2880" w:type="dxa"/>
            <w:vAlign w:val="center"/>
          </w:tcPr>
          <w:p w14:paraId="2EF907DF" w14:textId="77777777" w:rsidR="00FB0850" w:rsidRPr="00813CCA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</w:tr>
      <w:tr w:rsidR="00FB0850" w:rsidRPr="00813CCA" w14:paraId="2EF907E3" w14:textId="77777777" w:rsidTr="00FA0DE9">
        <w:trPr>
          <w:trHeight w:val="567"/>
        </w:trPr>
        <w:tc>
          <w:tcPr>
            <w:tcW w:w="3256" w:type="dxa"/>
            <w:shd w:val="clear" w:color="auto" w:fill="BDCFED"/>
            <w:vAlign w:val="center"/>
          </w:tcPr>
          <w:p w14:paraId="2EF907E1" w14:textId="77777777" w:rsidR="00FB0850" w:rsidRPr="00813CCA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r>
              <w:rPr>
                <w:rFonts w:cs="Tahoma"/>
                <w:sz w:val="24"/>
                <w:szCs w:val="24"/>
                <w:lang w:eastAsia="en-GB"/>
              </w:rPr>
              <w:t xml:space="preserve">Does the practice have a range of SOPs available covering all areas </w:t>
            </w:r>
            <w:r w:rsidRPr="0021210D">
              <w:rPr>
                <w:rFonts w:cs="Tahoma"/>
                <w:lang w:eastAsia="en-GB"/>
              </w:rPr>
              <w:t>(accommodation, isolation, theatre, lab, etc.)</w:t>
            </w:r>
          </w:p>
        </w:tc>
        <w:tc>
          <w:tcPr>
            <w:tcW w:w="5760" w:type="dxa"/>
            <w:gridSpan w:val="2"/>
            <w:vAlign w:val="center"/>
          </w:tcPr>
          <w:p w14:paraId="2EF907E2" w14:textId="77777777" w:rsidR="00FB0850" w:rsidRPr="00813CCA" w:rsidRDefault="00000000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sdt>
              <w:sdtPr>
                <w:rPr>
                  <w:rFonts w:cs="Tahoma"/>
                  <w:sz w:val="24"/>
                  <w:szCs w:val="24"/>
                  <w:lang w:eastAsia="en-GB"/>
                </w:rPr>
                <w:id w:val="547267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0850" w:rsidRPr="00813CCA">
                  <w:rPr>
                    <w:rFonts w:cs="Tahoma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FB0850" w:rsidRPr="00813CCA">
              <w:rPr>
                <w:rFonts w:cs="Tahoma"/>
                <w:sz w:val="24"/>
                <w:szCs w:val="24"/>
                <w:lang w:eastAsia="en-GB"/>
              </w:rPr>
              <w:t xml:space="preserve"> Yes   </w:t>
            </w:r>
            <w:sdt>
              <w:sdtPr>
                <w:rPr>
                  <w:rFonts w:cs="Tahoma"/>
                  <w:sz w:val="24"/>
                  <w:szCs w:val="24"/>
                  <w:lang w:eastAsia="en-GB"/>
                </w:rPr>
                <w:id w:val="-2041347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0850" w:rsidRPr="00813CCA">
                  <w:rPr>
                    <w:rFonts w:cs="Tahoma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FB0850" w:rsidRPr="00813CCA">
              <w:rPr>
                <w:rFonts w:cs="Tahoma"/>
                <w:sz w:val="24"/>
                <w:szCs w:val="24"/>
                <w:lang w:eastAsia="en-GB"/>
              </w:rPr>
              <w:t xml:space="preserve"> No</w:t>
            </w:r>
          </w:p>
        </w:tc>
      </w:tr>
      <w:tr w:rsidR="00FB0850" w:rsidRPr="00813CCA" w14:paraId="2EF907E7" w14:textId="77777777" w:rsidTr="00FB0850">
        <w:trPr>
          <w:trHeight w:val="100"/>
        </w:trPr>
        <w:tc>
          <w:tcPr>
            <w:tcW w:w="3256" w:type="dxa"/>
            <w:vMerge w:val="restart"/>
            <w:shd w:val="clear" w:color="auto" w:fill="BDCFED"/>
            <w:vAlign w:val="center"/>
          </w:tcPr>
          <w:p w14:paraId="2EF907E4" w14:textId="77777777" w:rsidR="00FB0850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r>
              <w:rPr>
                <w:rFonts w:cs="Tahoma"/>
                <w:sz w:val="24"/>
                <w:szCs w:val="24"/>
                <w:lang w:eastAsia="en-GB"/>
              </w:rPr>
              <w:t>Anaesthetic Monitoring</w:t>
            </w:r>
          </w:p>
        </w:tc>
        <w:tc>
          <w:tcPr>
            <w:tcW w:w="2880" w:type="dxa"/>
            <w:shd w:val="clear" w:color="auto" w:fill="B4C6E7" w:themeFill="accent1" w:themeFillTint="66"/>
            <w:vAlign w:val="center"/>
          </w:tcPr>
          <w:p w14:paraId="2EF907E5" w14:textId="77777777" w:rsidR="00FB0850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r>
              <w:rPr>
                <w:rFonts w:cs="Tahoma"/>
                <w:sz w:val="24"/>
                <w:szCs w:val="24"/>
                <w:lang w:eastAsia="en-GB"/>
              </w:rPr>
              <w:t>Monitoring Date:</w:t>
            </w:r>
          </w:p>
        </w:tc>
        <w:tc>
          <w:tcPr>
            <w:tcW w:w="2880" w:type="dxa"/>
            <w:shd w:val="clear" w:color="auto" w:fill="B4C6E7" w:themeFill="accent1" w:themeFillTint="66"/>
            <w:vAlign w:val="center"/>
          </w:tcPr>
          <w:p w14:paraId="2EF907E6" w14:textId="77777777" w:rsidR="00FB0850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r>
              <w:rPr>
                <w:rFonts w:cs="Tahoma"/>
                <w:sz w:val="24"/>
                <w:szCs w:val="24"/>
                <w:lang w:eastAsia="en-GB"/>
              </w:rPr>
              <w:t>Company Used:</w:t>
            </w:r>
          </w:p>
        </w:tc>
      </w:tr>
      <w:tr w:rsidR="00FB0850" w:rsidRPr="00813CCA" w14:paraId="2EF907EB" w14:textId="77777777" w:rsidTr="007F16DD">
        <w:trPr>
          <w:trHeight w:val="567"/>
        </w:trPr>
        <w:tc>
          <w:tcPr>
            <w:tcW w:w="3256" w:type="dxa"/>
            <w:vMerge/>
            <w:shd w:val="clear" w:color="auto" w:fill="BDCFED"/>
            <w:vAlign w:val="center"/>
          </w:tcPr>
          <w:p w14:paraId="2EF907E8" w14:textId="77777777" w:rsidR="00FB0850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  <w:tc>
          <w:tcPr>
            <w:tcW w:w="2880" w:type="dxa"/>
            <w:vAlign w:val="center"/>
          </w:tcPr>
          <w:p w14:paraId="2EF907E9" w14:textId="77777777" w:rsidR="00FB0850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  <w:tc>
          <w:tcPr>
            <w:tcW w:w="2880" w:type="dxa"/>
            <w:vAlign w:val="center"/>
          </w:tcPr>
          <w:p w14:paraId="2EF907EA" w14:textId="77777777" w:rsidR="00FB0850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</w:tr>
      <w:tr w:rsidR="00FB0850" w:rsidRPr="00813CCA" w14:paraId="2EF907EF" w14:textId="77777777" w:rsidTr="00FB0850">
        <w:trPr>
          <w:trHeight w:val="229"/>
        </w:trPr>
        <w:tc>
          <w:tcPr>
            <w:tcW w:w="3256" w:type="dxa"/>
            <w:vMerge w:val="restart"/>
            <w:shd w:val="clear" w:color="auto" w:fill="BDCFED"/>
            <w:vAlign w:val="center"/>
          </w:tcPr>
          <w:p w14:paraId="2EF907EC" w14:textId="77777777" w:rsidR="00FB0850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r>
              <w:rPr>
                <w:rFonts w:cs="Tahoma"/>
                <w:sz w:val="24"/>
                <w:szCs w:val="24"/>
                <w:lang w:eastAsia="en-GB"/>
              </w:rPr>
              <w:t>Anaesthetic Service</w:t>
            </w:r>
          </w:p>
        </w:tc>
        <w:tc>
          <w:tcPr>
            <w:tcW w:w="2880" w:type="dxa"/>
            <w:shd w:val="clear" w:color="auto" w:fill="B4C6E7" w:themeFill="accent1" w:themeFillTint="66"/>
            <w:vAlign w:val="center"/>
          </w:tcPr>
          <w:p w14:paraId="2EF907ED" w14:textId="77777777" w:rsidR="00FB0850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r>
              <w:rPr>
                <w:rFonts w:cs="Tahoma"/>
                <w:sz w:val="24"/>
                <w:szCs w:val="24"/>
                <w:lang w:eastAsia="en-GB"/>
              </w:rPr>
              <w:t>Service Date:</w:t>
            </w:r>
          </w:p>
        </w:tc>
        <w:tc>
          <w:tcPr>
            <w:tcW w:w="2880" w:type="dxa"/>
            <w:shd w:val="clear" w:color="auto" w:fill="B4C6E7" w:themeFill="accent1" w:themeFillTint="66"/>
            <w:vAlign w:val="center"/>
          </w:tcPr>
          <w:p w14:paraId="2EF907EE" w14:textId="77777777" w:rsidR="00FB0850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r>
              <w:rPr>
                <w:rFonts w:cs="Tahoma"/>
                <w:sz w:val="24"/>
                <w:szCs w:val="24"/>
                <w:lang w:eastAsia="en-GB"/>
              </w:rPr>
              <w:t>Company Used:</w:t>
            </w:r>
          </w:p>
        </w:tc>
      </w:tr>
      <w:tr w:rsidR="00FB0850" w:rsidRPr="00813CCA" w14:paraId="2EF907F3" w14:textId="77777777" w:rsidTr="001862F5">
        <w:trPr>
          <w:trHeight w:val="567"/>
        </w:trPr>
        <w:tc>
          <w:tcPr>
            <w:tcW w:w="3256" w:type="dxa"/>
            <w:vMerge/>
            <w:shd w:val="clear" w:color="auto" w:fill="BDCFED"/>
            <w:vAlign w:val="center"/>
          </w:tcPr>
          <w:p w14:paraId="2EF907F0" w14:textId="77777777" w:rsidR="00FB0850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  <w:tc>
          <w:tcPr>
            <w:tcW w:w="2880" w:type="dxa"/>
            <w:vAlign w:val="center"/>
          </w:tcPr>
          <w:p w14:paraId="2EF907F1" w14:textId="77777777" w:rsidR="00FB0850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  <w:tc>
          <w:tcPr>
            <w:tcW w:w="2880" w:type="dxa"/>
            <w:vAlign w:val="center"/>
          </w:tcPr>
          <w:p w14:paraId="2EF907F2" w14:textId="77777777" w:rsidR="00FB0850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</w:tr>
      <w:tr w:rsidR="00FB0850" w:rsidRPr="00813CCA" w14:paraId="2EF907F7" w14:textId="77777777" w:rsidTr="00FB0850">
        <w:trPr>
          <w:trHeight w:val="196"/>
        </w:trPr>
        <w:tc>
          <w:tcPr>
            <w:tcW w:w="3256" w:type="dxa"/>
            <w:vMerge w:val="restart"/>
            <w:shd w:val="clear" w:color="auto" w:fill="BDCFED"/>
            <w:vAlign w:val="center"/>
          </w:tcPr>
          <w:p w14:paraId="2EF907F4" w14:textId="77777777" w:rsidR="00FB0850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r>
              <w:rPr>
                <w:rFonts w:cs="Tahoma"/>
                <w:sz w:val="24"/>
                <w:szCs w:val="24"/>
                <w:lang w:eastAsia="en-GB"/>
              </w:rPr>
              <w:t>Autoclave Pressure Testing</w:t>
            </w:r>
          </w:p>
        </w:tc>
        <w:tc>
          <w:tcPr>
            <w:tcW w:w="2880" w:type="dxa"/>
            <w:shd w:val="clear" w:color="auto" w:fill="B4C6E7" w:themeFill="accent1" w:themeFillTint="66"/>
            <w:vAlign w:val="center"/>
          </w:tcPr>
          <w:p w14:paraId="2EF907F5" w14:textId="77777777" w:rsidR="00FB0850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r>
              <w:rPr>
                <w:rFonts w:cs="Tahoma"/>
                <w:sz w:val="24"/>
                <w:szCs w:val="24"/>
                <w:lang w:eastAsia="en-GB"/>
              </w:rPr>
              <w:t>Service Date:</w:t>
            </w:r>
          </w:p>
        </w:tc>
        <w:tc>
          <w:tcPr>
            <w:tcW w:w="2880" w:type="dxa"/>
            <w:shd w:val="clear" w:color="auto" w:fill="B4C6E7" w:themeFill="accent1" w:themeFillTint="66"/>
            <w:vAlign w:val="center"/>
          </w:tcPr>
          <w:p w14:paraId="2EF907F6" w14:textId="77777777" w:rsidR="00FB0850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r>
              <w:rPr>
                <w:rFonts w:cs="Tahoma"/>
                <w:sz w:val="24"/>
                <w:szCs w:val="24"/>
                <w:lang w:eastAsia="en-GB"/>
              </w:rPr>
              <w:t>Company Used:</w:t>
            </w:r>
          </w:p>
        </w:tc>
      </w:tr>
      <w:tr w:rsidR="00FB0850" w:rsidRPr="00813CCA" w14:paraId="2EF907FB" w14:textId="77777777" w:rsidTr="00405073">
        <w:trPr>
          <w:trHeight w:val="567"/>
        </w:trPr>
        <w:tc>
          <w:tcPr>
            <w:tcW w:w="3256" w:type="dxa"/>
            <w:vMerge/>
            <w:shd w:val="clear" w:color="auto" w:fill="BDCFED"/>
            <w:vAlign w:val="center"/>
          </w:tcPr>
          <w:p w14:paraId="2EF907F8" w14:textId="77777777" w:rsidR="00FB0850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  <w:tc>
          <w:tcPr>
            <w:tcW w:w="2880" w:type="dxa"/>
            <w:vAlign w:val="center"/>
          </w:tcPr>
          <w:p w14:paraId="2EF907F9" w14:textId="77777777" w:rsidR="00FB0850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  <w:tc>
          <w:tcPr>
            <w:tcW w:w="2880" w:type="dxa"/>
            <w:vAlign w:val="center"/>
          </w:tcPr>
          <w:p w14:paraId="2EF907FA" w14:textId="77777777" w:rsidR="00FB0850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</w:tr>
      <w:tr w:rsidR="00FB0850" w:rsidRPr="00813CCA" w14:paraId="2EF907FF" w14:textId="77777777" w:rsidTr="00FB0850">
        <w:trPr>
          <w:trHeight w:val="165"/>
        </w:trPr>
        <w:tc>
          <w:tcPr>
            <w:tcW w:w="3256" w:type="dxa"/>
            <w:vMerge w:val="restart"/>
            <w:shd w:val="clear" w:color="auto" w:fill="BDCFED"/>
            <w:vAlign w:val="center"/>
          </w:tcPr>
          <w:p w14:paraId="2EF907FC" w14:textId="77777777" w:rsidR="00FB0850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r>
              <w:rPr>
                <w:rFonts w:cs="Tahoma"/>
                <w:sz w:val="24"/>
                <w:szCs w:val="24"/>
                <w:lang w:eastAsia="en-GB"/>
              </w:rPr>
              <w:t>Autoclave Service</w:t>
            </w:r>
          </w:p>
        </w:tc>
        <w:tc>
          <w:tcPr>
            <w:tcW w:w="2880" w:type="dxa"/>
            <w:shd w:val="clear" w:color="auto" w:fill="B4C6E7" w:themeFill="accent1" w:themeFillTint="66"/>
            <w:vAlign w:val="center"/>
          </w:tcPr>
          <w:p w14:paraId="2EF907FD" w14:textId="77777777" w:rsidR="00FB0850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r>
              <w:rPr>
                <w:rFonts w:cs="Tahoma"/>
                <w:sz w:val="24"/>
                <w:szCs w:val="24"/>
                <w:lang w:eastAsia="en-GB"/>
              </w:rPr>
              <w:t>Service Date:</w:t>
            </w:r>
          </w:p>
        </w:tc>
        <w:tc>
          <w:tcPr>
            <w:tcW w:w="2880" w:type="dxa"/>
            <w:shd w:val="clear" w:color="auto" w:fill="B4C6E7" w:themeFill="accent1" w:themeFillTint="66"/>
            <w:vAlign w:val="center"/>
          </w:tcPr>
          <w:p w14:paraId="2EF907FE" w14:textId="77777777" w:rsidR="00FB0850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r>
              <w:rPr>
                <w:rFonts w:cs="Tahoma"/>
                <w:sz w:val="24"/>
                <w:szCs w:val="24"/>
                <w:lang w:eastAsia="en-GB"/>
              </w:rPr>
              <w:t>Company Used:</w:t>
            </w:r>
          </w:p>
        </w:tc>
      </w:tr>
      <w:tr w:rsidR="00FB0850" w:rsidRPr="00813CCA" w14:paraId="2EF90803" w14:textId="77777777" w:rsidTr="00632A9F">
        <w:trPr>
          <w:trHeight w:val="567"/>
        </w:trPr>
        <w:tc>
          <w:tcPr>
            <w:tcW w:w="3256" w:type="dxa"/>
            <w:vMerge/>
            <w:shd w:val="clear" w:color="auto" w:fill="BDCFED"/>
            <w:vAlign w:val="center"/>
          </w:tcPr>
          <w:p w14:paraId="2EF90800" w14:textId="77777777" w:rsidR="00FB0850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  <w:tc>
          <w:tcPr>
            <w:tcW w:w="2880" w:type="dxa"/>
            <w:vAlign w:val="center"/>
          </w:tcPr>
          <w:p w14:paraId="2EF90801" w14:textId="77777777" w:rsidR="00FB0850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  <w:tc>
          <w:tcPr>
            <w:tcW w:w="2880" w:type="dxa"/>
            <w:vAlign w:val="center"/>
          </w:tcPr>
          <w:p w14:paraId="2EF90802" w14:textId="77777777" w:rsidR="00FB0850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</w:tr>
      <w:tr w:rsidR="00FB0850" w:rsidRPr="00813CCA" w14:paraId="2EF90807" w14:textId="77777777" w:rsidTr="00FB0850">
        <w:trPr>
          <w:trHeight w:val="70"/>
        </w:trPr>
        <w:tc>
          <w:tcPr>
            <w:tcW w:w="3256" w:type="dxa"/>
            <w:vMerge w:val="restart"/>
            <w:shd w:val="clear" w:color="auto" w:fill="BDCFED"/>
            <w:vAlign w:val="center"/>
          </w:tcPr>
          <w:p w14:paraId="2EF90804" w14:textId="77777777" w:rsidR="00FB0850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r>
              <w:rPr>
                <w:rFonts w:cs="Tahoma"/>
                <w:sz w:val="24"/>
                <w:szCs w:val="24"/>
                <w:lang w:eastAsia="en-GB"/>
              </w:rPr>
              <w:t>X-ray Machine Service</w:t>
            </w:r>
          </w:p>
        </w:tc>
        <w:tc>
          <w:tcPr>
            <w:tcW w:w="2880" w:type="dxa"/>
            <w:shd w:val="clear" w:color="auto" w:fill="B4C6E7" w:themeFill="accent1" w:themeFillTint="66"/>
            <w:vAlign w:val="center"/>
          </w:tcPr>
          <w:p w14:paraId="2EF90805" w14:textId="77777777" w:rsidR="00FB0850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r>
              <w:rPr>
                <w:rFonts w:cs="Tahoma"/>
                <w:sz w:val="24"/>
                <w:szCs w:val="24"/>
                <w:lang w:eastAsia="en-GB"/>
              </w:rPr>
              <w:t>Service Date:</w:t>
            </w:r>
          </w:p>
        </w:tc>
        <w:tc>
          <w:tcPr>
            <w:tcW w:w="2880" w:type="dxa"/>
            <w:shd w:val="clear" w:color="auto" w:fill="B4C6E7" w:themeFill="accent1" w:themeFillTint="66"/>
            <w:vAlign w:val="center"/>
          </w:tcPr>
          <w:p w14:paraId="2EF90806" w14:textId="77777777" w:rsidR="00FB0850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  <w:r>
              <w:rPr>
                <w:rFonts w:cs="Tahoma"/>
                <w:sz w:val="24"/>
                <w:szCs w:val="24"/>
                <w:lang w:eastAsia="en-GB"/>
              </w:rPr>
              <w:t>Company Used:</w:t>
            </w:r>
          </w:p>
        </w:tc>
      </w:tr>
      <w:tr w:rsidR="00FB0850" w:rsidRPr="00813CCA" w14:paraId="2EF9080B" w14:textId="77777777" w:rsidTr="00332342">
        <w:trPr>
          <w:trHeight w:val="567"/>
        </w:trPr>
        <w:tc>
          <w:tcPr>
            <w:tcW w:w="3256" w:type="dxa"/>
            <w:vMerge/>
            <w:shd w:val="clear" w:color="auto" w:fill="BDCFED"/>
            <w:vAlign w:val="center"/>
          </w:tcPr>
          <w:p w14:paraId="2EF90808" w14:textId="77777777" w:rsidR="00FB0850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  <w:tc>
          <w:tcPr>
            <w:tcW w:w="2880" w:type="dxa"/>
            <w:vAlign w:val="center"/>
          </w:tcPr>
          <w:p w14:paraId="2EF90809" w14:textId="77777777" w:rsidR="00FB0850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  <w:tc>
          <w:tcPr>
            <w:tcW w:w="2880" w:type="dxa"/>
            <w:vAlign w:val="center"/>
          </w:tcPr>
          <w:p w14:paraId="2EF9080A" w14:textId="77777777" w:rsidR="00FB0850" w:rsidRDefault="00FB0850" w:rsidP="00B34A28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</w:tr>
      <w:tr w:rsidR="00FB0850" w:rsidRPr="00813CCA" w14:paraId="2EF9080F" w14:textId="77777777" w:rsidTr="00B63C3E">
        <w:trPr>
          <w:trHeight w:val="274"/>
        </w:trPr>
        <w:tc>
          <w:tcPr>
            <w:tcW w:w="3256" w:type="dxa"/>
            <w:vMerge w:val="restart"/>
            <w:shd w:val="clear" w:color="auto" w:fill="BDCFED"/>
            <w:vAlign w:val="center"/>
          </w:tcPr>
          <w:p w14:paraId="2EF9080C" w14:textId="77777777" w:rsidR="00FB0850" w:rsidRDefault="00FB0850" w:rsidP="00FB0850">
            <w:pPr>
              <w:rPr>
                <w:rFonts w:cs="Tahoma"/>
                <w:sz w:val="24"/>
                <w:szCs w:val="24"/>
                <w:lang w:eastAsia="en-GB"/>
              </w:rPr>
            </w:pPr>
            <w:r>
              <w:rPr>
                <w:rFonts w:cs="Tahoma"/>
                <w:sz w:val="24"/>
                <w:szCs w:val="24"/>
                <w:lang w:eastAsia="en-GB"/>
              </w:rPr>
              <w:lastRenderedPageBreak/>
              <w:t>Dosimeter Reporting</w:t>
            </w:r>
          </w:p>
        </w:tc>
        <w:tc>
          <w:tcPr>
            <w:tcW w:w="2880" w:type="dxa"/>
            <w:shd w:val="clear" w:color="auto" w:fill="B4C6E7" w:themeFill="accent1" w:themeFillTint="66"/>
            <w:vAlign w:val="center"/>
          </w:tcPr>
          <w:p w14:paraId="2EF9080D" w14:textId="77777777" w:rsidR="00FB0850" w:rsidRDefault="00FB0850" w:rsidP="00FB0850">
            <w:pPr>
              <w:rPr>
                <w:rFonts w:cs="Tahoma"/>
                <w:sz w:val="24"/>
                <w:szCs w:val="24"/>
                <w:lang w:eastAsia="en-GB"/>
              </w:rPr>
            </w:pPr>
            <w:r>
              <w:rPr>
                <w:rFonts w:cs="Tahoma"/>
                <w:sz w:val="24"/>
                <w:szCs w:val="24"/>
                <w:lang w:eastAsia="en-GB"/>
              </w:rPr>
              <w:t>Date of last report:</w:t>
            </w:r>
          </w:p>
        </w:tc>
        <w:tc>
          <w:tcPr>
            <w:tcW w:w="2880" w:type="dxa"/>
            <w:shd w:val="clear" w:color="auto" w:fill="B4C6E7" w:themeFill="accent1" w:themeFillTint="66"/>
            <w:vAlign w:val="center"/>
          </w:tcPr>
          <w:p w14:paraId="2EF9080E" w14:textId="77777777" w:rsidR="00FB0850" w:rsidRDefault="00FB0850" w:rsidP="00FB0850">
            <w:pPr>
              <w:rPr>
                <w:rFonts w:cs="Tahoma"/>
                <w:sz w:val="24"/>
                <w:szCs w:val="24"/>
                <w:lang w:eastAsia="en-GB"/>
              </w:rPr>
            </w:pPr>
            <w:r>
              <w:rPr>
                <w:rFonts w:cs="Tahoma"/>
                <w:sz w:val="24"/>
                <w:szCs w:val="24"/>
                <w:lang w:eastAsia="en-GB"/>
              </w:rPr>
              <w:t>Frequency of reporting:</w:t>
            </w:r>
          </w:p>
        </w:tc>
      </w:tr>
      <w:tr w:rsidR="00FB0850" w:rsidRPr="00813CCA" w14:paraId="2EF90813" w14:textId="77777777" w:rsidTr="00BA3EA4">
        <w:trPr>
          <w:trHeight w:val="567"/>
        </w:trPr>
        <w:tc>
          <w:tcPr>
            <w:tcW w:w="3256" w:type="dxa"/>
            <w:vMerge/>
            <w:shd w:val="clear" w:color="auto" w:fill="BDCFED"/>
            <w:vAlign w:val="center"/>
          </w:tcPr>
          <w:p w14:paraId="2EF90810" w14:textId="77777777" w:rsidR="00FB0850" w:rsidRDefault="00FB0850" w:rsidP="00FB0850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  <w:tc>
          <w:tcPr>
            <w:tcW w:w="2880" w:type="dxa"/>
            <w:vAlign w:val="center"/>
          </w:tcPr>
          <w:p w14:paraId="2EF90811" w14:textId="77777777" w:rsidR="00FB0850" w:rsidRDefault="00FB0850" w:rsidP="00FB0850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  <w:tc>
          <w:tcPr>
            <w:tcW w:w="2880" w:type="dxa"/>
            <w:vAlign w:val="center"/>
          </w:tcPr>
          <w:p w14:paraId="2EF90812" w14:textId="77777777" w:rsidR="00FB0850" w:rsidRDefault="00FB0850" w:rsidP="00FB0850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</w:tr>
      <w:tr w:rsidR="00FB0850" w:rsidRPr="00813CCA" w14:paraId="2EF90816" w14:textId="77777777" w:rsidTr="005C1D00">
        <w:trPr>
          <w:trHeight w:val="567"/>
        </w:trPr>
        <w:tc>
          <w:tcPr>
            <w:tcW w:w="3256" w:type="dxa"/>
            <w:shd w:val="clear" w:color="auto" w:fill="BDCFED"/>
            <w:vAlign w:val="center"/>
          </w:tcPr>
          <w:p w14:paraId="2EF90814" w14:textId="77777777" w:rsidR="00FB0850" w:rsidRDefault="00B63C3E" w:rsidP="00FB0850">
            <w:pPr>
              <w:rPr>
                <w:rFonts w:cs="Tahoma"/>
                <w:sz w:val="24"/>
                <w:szCs w:val="24"/>
                <w:lang w:eastAsia="en-GB"/>
              </w:rPr>
            </w:pPr>
            <w:r>
              <w:rPr>
                <w:rFonts w:cs="Tahoma"/>
                <w:sz w:val="24"/>
                <w:szCs w:val="24"/>
                <w:lang w:eastAsia="en-GB"/>
              </w:rPr>
              <w:t>Name of company responsible for Hazardous waste and cadaver disposal</w:t>
            </w:r>
          </w:p>
        </w:tc>
        <w:tc>
          <w:tcPr>
            <w:tcW w:w="5760" w:type="dxa"/>
            <w:gridSpan w:val="2"/>
            <w:vAlign w:val="center"/>
          </w:tcPr>
          <w:p w14:paraId="2EF90815" w14:textId="77777777" w:rsidR="00FB0850" w:rsidRDefault="00FB0850" w:rsidP="00FB0850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</w:tr>
      <w:tr w:rsidR="00B63C3E" w:rsidRPr="00813CCA" w14:paraId="2EF90819" w14:textId="77777777" w:rsidTr="00B63C3E">
        <w:trPr>
          <w:trHeight w:val="70"/>
        </w:trPr>
        <w:tc>
          <w:tcPr>
            <w:tcW w:w="3256" w:type="dxa"/>
            <w:vMerge w:val="restart"/>
            <w:shd w:val="clear" w:color="auto" w:fill="BDCFED"/>
            <w:vAlign w:val="center"/>
          </w:tcPr>
          <w:p w14:paraId="2EF90817" w14:textId="77777777" w:rsidR="00B63C3E" w:rsidRDefault="00B63C3E" w:rsidP="00FB0850">
            <w:pPr>
              <w:rPr>
                <w:rFonts w:cs="Tahoma"/>
                <w:sz w:val="24"/>
                <w:szCs w:val="24"/>
                <w:lang w:eastAsia="en-GB"/>
              </w:rPr>
            </w:pPr>
            <w:r>
              <w:rPr>
                <w:rFonts w:cs="Tahoma"/>
                <w:sz w:val="24"/>
                <w:szCs w:val="24"/>
                <w:lang w:eastAsia="en-GB"/>
              </w:rPr>
              <w:t xml:space="preserve">Are COSHH data sheets and VMD protocol </w:t>
            </w:r>
            <w:r w:rsidR="00825CBB">
              <w:rPr>
                <w:rFonts w:cs="Tahoma"/>
                <w:sz w:val="24"/>
                <w:szCs w:val="24"/>
                <w:lang w:eastAsia="en-GB"/>
              </w:rPr>
              <w:t>readily</w:t>
            </w:r>
            <w:r>
              <w:rPr>
                <w:rFonts w:cs="Tahoma"/>
                <w:sz w:val="24"/>
                <w:szCs w:val="24"/>
                <w:lang w:eastAsia="en-GB"/>
              </w:rPr>
              <w:t xml:space="preserve"> available to employees?</w:t>
            </w:r>
          </w:p>
        </w:tc>
        <w:tc>
          <w:tcPr>
            <w:tcW w:w="5760" w:type="dxa"/>
            <w:gridSpan w:val="2"/>
            <w:shd w:val="clear" w:color="auto" w:fill="B4C6E7" w:themeFill="accent1" w:themeFillTint="66"/>
            <w:vAlign w:val="center"/>
          </w:tcPr>
          <w:p w14:paraId="2EF90818" w14:textId="77777777" w:rsidR="00B63C3E" w:rsidRDefault="00B63C3E" w:rsidP="00FB0850">
            <w:pPr>
              <w:rPr>
                <w:rFonts w:cs="Tahoma"/>
                <w:sz w:val="24"/>
                <w:szCs w:val="24"/>
                <w:lang w:eastAsia="en-GB"/>
              </w:rPr>
            </w:pPr>
            <w:r>
              <w:rPr>
                <w:rFonts w:cs="Tahoma" w:hint="eastAsia"/>
                <w:sz w:val="24"/>
                <w:szCs w:val="24"/>
                <w:lang w:eastAsia="en-GB"/>
              </w:rPr>
              <w:t>D</w:t>
            </w:r>
            <w:r>
              <w:rPr>
                <w:rFonts w:cs="Tahoma"/>
                <w:sz w:val="24"/>
                <w:szCs w:val="24"/>
                <w:lang w:eastAsia="en-GB"/>
              </w:rPr>
              <w:t>ate of review:</w:t>
            </w:r>
          </w:p>
        </w:tc>
      </w:tr>
      <w:tr w:rsidR="00B63C3E" w:rsidRPr="00813CCA" w14:paraId="2EF9081C" w14:textId="77777777" w:rsidTr="005C1D00">
        <w:trPr>
          <w:trHeight w:val="567"/>
        </w:trPr>
        <w:tc>
          <w:tcPr>
            <w:tcW w:w="3256" w:type="dxa"/>
            <w:vMerge/>
            <w:shd w:val="clear" w:color="auto" w:fill="BDCFED"/>
            <w:vAlign w:val="center"/>
          </w:tcPr>
          <w:p w14:paraId="2EF9081A" w14:textId="77777777" w:rsidR="00B63C3E" w:rsidRDefault="00B63C3E" w:rsidP="00FB0850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  <w:tc>
          <w:tcPr>
            <w:tcW w:w="5760" w:type="dxa"/>
            <w:gridSpan w:val="2"/>
            <w:vAlign w:val="center"/>
          </w:tcPr>
          <w:p w14:paraId="2EF9081B" w14:textId="77777777" w:rsidR="00B63C3E" w:rsidRDefault="00B63C3E" w:rsidP="00FB0850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</w:tr>
      <w:tr w:rsidR="00FB0850" w:rsidRPr="00813CCA" w14:paraId="2EF9081F" w14:textId="77777777" w:rsidTr="005C1D00">
        <w:trPr>
          <w:trHeight w:val="567"/>
        </w:trPr>
        <w:tc>
          <w:tcPr>
            <w:tcW w:w="3256" w:type="dxa"/>
            <w:shd w:val="clear" w:color="auto" w:fill="BDCFED"/>
            <w:vAlign w:val="center"/>
          </w:tcPr>
          <w:p w14:paraId="2EF9081D" w14:textId="77777777" w:rsidR="00FB0850" w:rsidRPr="00813CCA" w:rsidRDefault="00FB0850" w:rsidP="00FB0850">
            <w:pPr>
              <w:rPr>
                <w:rFonts w:cs="Tahoma"/>
                <w:sz w:val="24"/>
                <w:szCs w:val="24"/>
                <w:lang w:eastAsia="en-GB"/>
              </w:rPr>
            </w:pPr>
            <w:r w:rsidRPr="00813CCA">
              <w:rPr>
                <w:rFonts w:cs="Tahoma"/>
                <w:sz w:val="24"/>
                <w:szCs w:val="24"/>
                <w:lang w:eastAsia="en-GB"/>
              </w:rPr>
              <w:t xml:space="preserve">Fire Exits Available and Signs in Place? </w:t>
            </w:r>
          </w:p>
        </w:tc>
        <w:tc>
          <w:tcPr>
            <w:tcW w:w="5760" w:type="dxa"/>
            <w:gridSpan w:val="2"/>
            <w:vAlign w:val="center"/>
          </w:tcPr>
          <w:p w14:paraId="2EF9081E" w14:textId="77777777" w:rsidR="00FB0850" w:rsidRPr="00813CCA" w:rsidRDefault="00000000" w:rsidP="00FB0850">
            <w:pPr>
              <w:rPr>
                <w:rFonts w:cs="Tahoma"/>
                <w:sz w:val="24"/>
                <w:szCs w:val="24"/>
                <w:lang w:eastAsia="en-GB"/>
              </w:rPr>
            </w:pPr>
            <w:sdt>
              <w:sdtPr>
                <w:rPr>
                  <w:rFonts w:cs="Tahoma"/>
                  <w:sz w:val="24"/>
                  <w:szCs w:val="24"/>
                  <w:lang w:eastAsia="en-GB"/>
                </w:rPr>
                <w:id w:val="-1525481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0850" w:rsidRPr="00813CCA">
                  <w:rPr>
                    <w:rFonts w:cs="Tahoma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FB0850" w:rsidRPr="00813CCA">
              <w:rPr>
                <w:rFonts w:cs="Tahoma"/>
                <w:sz w:val="24"/>
                <w:szCs w:val="24"/>
                <w:lang w:eastAsia="en-GB"/>
              </w:rPr>
              <w:t xml:space="preserve"> Yes   </w:t>
            </w:r>
            <w:sdt>
              <w:sdtPr>
                <w:rPr>
                  <w:rFonts w:cs="Tahoma"/>
                  <w:sz w:val="24"/>
                  <w:szCs w:val="24"/>
                  <w:lang w:eastAsia="en-GB"/>
                </w:rPr>
                <w:id w:val="-1548758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0850" w:rsidRPr="00813CCA">
                  <w:rPr>
                    <w:rFonts w:cs="Tahoma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FB0850" w:rsidRPr="00813CCA">
              <w:rPr>
                <w:rFonts w:cs="Tahoma"/>
                <w:sz w:val="24"/>
                <w:szCs w:val="24"/>
                <w:lang w:eastAsia="en-GB"/>
              </w:rPr>
              <w:t xml:space="preserve"> No</w:t>
            </w:r>
          </w:p>
        </w:tc>
      </w:tr>
      <w:tr w:rsidR="00FB0850" w:rsidRPr="00813CCA" w14:paraId="2EF90822" w14:textId="77777777" w:rsidTr="005C1D00">
        <w:trPr>
          <w:trHeight w:val="567"/>
        </w:trPr>
        <w:tc>
          <w:tcPr>
            <w:tcW w:w="3256" w:type="dxa"/>
            <w:shd w:val="clear" w:color="auto" w:fill="BDCFED"/>
            <w:vAlign w:val="center"/>
          </w:tcPr>
          <w:p w14:paraId="2EF90820" w14:textId="77777777" w:rsidR="00FB0850" w:rsidRPr="00813CCA" w:rsidRDefault="00FB0850" w:rsidP="00FB0850">
            <w:pPr>
              <w:rPr>
                <w:rFonts w:cs="Tahoma"/>
                <w:sz w:val="24"/>
                <w:szCs w:val="24"/>
                <w:lang w:eastAsia="en-GB"/>
              </w:rPr>
            </w:pPr>
            <w:r w:rsidRPr="00813CCA">
              <w:rPr>
                <w:rFonts w:cs="Tahoma"/>
                <w:sz w:val="24"/>
                <w:szCs w:val="24"/>
                <w:lang w:eastAsia="en-GB"/>
              </w:rPr>
              <w:t>Fire Evacuation Plan Displayed?</w:t>
            </w:r>
          </w:p>
        </w:tc>
        <w:tc>
          <w:tcPr>
            <w:tcW w:w="5760" w:type="dxa"/>
            <w:gridSpan w:val="2"/>
            <w:vAlign w:val="center"/>
          </w:tcPr>
          <w:p w14:paraId="2EF90821" w14:textId="77777777" w:rsidR="00FB0850" w:rsidRPr="00813CCA" w:rsidRDefault="00000000" w:rsidP="00FB0850">
            <w:pPr>
              <w:rPr>
                <w:rFonts w:cs="Tahoma"/>
                <w:sz w:val="24"/>
                <w:szCs w:val="24"/>
                <w:lang w:eastAsia="en-GB"/>
              </w:rPr>
            </w:pPr>
            <w:sdt>
              <w:sdtPr>
                <w:rPr>
                  <w:rFonts w:cs="Tahoma"/>
                  <w:sz w:val="24"/>
                  <w:szCs w:val="24"/>
                  <w:lang w:eastAsia="en-GB"/>
                </w:rPr>
                <w:id w:val="2039622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0850" w:rsidRPr="00813CCA">
                  <w:rPr>
                    <w:rFonts w:cs="Tahoma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FB0850" w:rsidRPr="00813CCA">
              <w:rPr>
                <w:rFonts w:cs="Tahoma"/>
                <w:sz w:val="24"/>
                <w:szCs w:val="24"/>
                <w:lang w:eastAsia="en-GB"/>
              </w:rPr>
              <w:t xml:space="preserve"> Yes   </w:t>
            </w:r>
            <w:sdt>
              <w:sdtPr>
                <w:rPr>
                  <w:rFonts w:cs="Tahoma"/>
                  <w:sz w:val="24"/>
                  <w:szCs w:val="24"/>
                  <w:lang w:eastAsia="en-GB"/>
                </w:rPr>
                <w:id w:val="-570198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0850" w:rsidRPr="00813CCA">
                  <w:rPr>
                    <w:rFonts w:cs="Tahoma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FB0850" w:rsidRPr="00813CCA">
              <w:rPr>
                <w:rFonts w:cs="Tahoma"/>
                <w:sz w:val="24"/>
                <w:szCs w:val="24"/>
                <w:lang w:eastAsia="en-GB"/>
              </w:rPr>
              <w:t xml:space="preserve"> No</w:t>
            </w:r>
          </w:p>
        </w:tc>
      </w:tr>
      <w:tr w:rsidR="00FB0850" w:rsidRPr="00813CCA" w14:paraId="2EF90825" w14:textId="77777777" w:rsidTr="005C1D00">
        <w:trPr>
          <w:trHeight w:val="202"/>
        </w:trPr>
        <w:tc>
          <w:tcPr>
            <w:tcW w:w="3256" w:type="dxa"/>
            <w:vMerge w:val="restart"/>
            <w:shd w:val="clear" w:color="auto" w:fill="BDCFED"/>
            <w:vAlign w:val="center"/>
          </w:tcPr>
          <w:p w14:paraId="2EF90823" w14:textId="77777777" w:rsidR="00FB0850" w:rsidRPr="00813CCA" w:rsidRDefault="00FB0850" w:rsidP="00FB0850">
            <w:pPr>
              <w:rPr>
                <w:rFonts w:cs="Tahoma"/>
                <w:sz w:val="24"/>
                <w:szCs w:val="24"/>
                <w:lang w:eastAsia="en-GB"/>
              </w:rPr>
            </w:pPr>
            <w:r w:rsidRPr="00813CCA">
              <w:rPr>
                <w:rFonts w:cs="Tahoma"/>
                <w:sz w:val="24"/>
                <w:szCs w:val="24"/>
                <w:lang w:eastAsia="en-GB"/>
              </w:rPr>
              <w:t>Fire Extinguishers Available?</w:t>
            </w:r>
          </w:p>
        </w:tc>
        <w:tc>
          <w:tcPr>
            <w:tcW w:w="5760" w:type="dxa"/>
            <w:gridSpan w:val="2"/>
            <w:shd w:val="clear" w:color="auto" w:fill="BDCFED"/>
            <w:vAlign w:val="center"/>
          </w:tcPr>
          <w:p w14:paraId="2EF90824" w14:textId="77777777" w:rsidR="00FB0850" w:rsidRPr="00813CCA" w:rsidRDefault="00FB0850" w:rsidP="00FB0850">
            <w:pPr>
              <w:rPr>
                <w:rFonts w:cs="Tahoma"/>
                <w:sz w:val="24"/>
                <w:szCs w:val="24"/>
                <w:lang w:eastAsia="en-GB"/>
              </w:rPr>
            </w:pPr>
            <w:r w:rsidRPr="00813CCA">
              <w:rPr>
                <w:rFonts w:cs="Tahoma"/>
                <w:sz w:val="24"/>
                <w:szCs w:val="24"/>
                <w:lang w:eastAsia="en-GB"/>
              </w:rPr>
              <w:t>Service Date:</w:t>
            </w:r>
          </w:p>
        </w:tc>
      </w:tr>
      <w:tr w:rsidR="00FB0850" w:rsidRPr="00813CCA" w14:paraId="2EF90828" w14:textId="77777777" w:rsidTr="005C1D00">
        <w:trPr>
          <w:trHeight w:val="567"/>
        </w:trPr>
        <w:tc>
          <w:tcPr>
            <w:tcW w:w="3256" w:type="dxa"/>
            <w:vMerge/>
            <w:shd w:val="clear" w:color="auto" w:fill="BDCFED"/>
            <w:vAlign w:val="center"/>
          </w:tcPr>
          <w:p w14:paraId="2EF90826" w14:textId="77777777" w:rsidR="00FB0850" w:rsidRPr="00813CCA" w:rsidRDefault="00FB0850" w:rsidP="00FB0850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  <w:tc>
          <w:tcPr>
            <w:tcW w:w="5760" w:type="dxa"/>
            <w:gridSpan w:val="2"/>
            <w:vAlign w:val="center"/>
          </w:tcPr>
          <w:p w14:paraId="2EF90827" w14:textId="77777777" w:rsidR="00FB0850" w:rsidRPr="00813CCA" w:rsidRDefault="00FB0850" w:rsidP="00FB0850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</w:tr>
      <w:tr w:rsidR="00FB0850" w:rsidRPr="00813CCA" w14:paraId="2EF9082B" w14:textId="77777777" w:rsidTr="005C1D00">
        <w:trPr>
          <w:trHeight w:val="567"/>
        </w:trPr>
        <w:tc>
          <w:tcPr>
            <w:tcW w:w="3256" w:type="dxa"/>
            <w:shd w:val="clear" w:color="auto" w:fill="BDCFED"/>
            <w:vAlign w:val="center"/>
          </w:tcPr>
          <w:p w14:paraId="2EF90829" w14:textId="77777777" w:rsidR="00FB0850" w:rsidRPr="00813CCA" w:rsidRDefault="00FB0850" w:rsidP="00FB0850">
            <w:pPr>
              <w:rPr>
                <w:rFonts w:cs="Tahoma"/>
                <w:sz w:val="24"/>
                <w:szCs w:val="24"/>
                <w:lang w:eastAsia="en-GB"/>
              </w:rPr>
            </w:pPr>
            <w:r w:rsidRPr="00813CCA">
              <w:rPr>
                <w:rFonts w:cs="Tahoma"/>
                <w:sz w:val="24"/>
                <w:szCs w:val="24"/>
                <w:lang w:eastAsia="en-GB"/>
              </w:rPr>
              <w:t xml:space="preserve">First Aid Box Stocked? </w:t>
            </w:r>
          </w:p>
        </w:tc>
        <w:tc>
          <w:tcPr>
            <w:tcW w:w="5760" w:type="dxa"/>
            <w:gridSpan w:val="2"/>
            <w:vAlign w:val="center"/>
          </w:tcPr>
          <w:p w14:paraId="2EF9082A" w14:textId="77777777" w:rsidR="00FB0850" w:rsidRPr="00813CCA" w:rsidRDefault="00000000" w:rsidP="00FB0850">
            <w:pPr>
              <w:rPr>
                <w:rFonts w:cs="Tahoma"/>
                <w:sz w:val="24"/>
                <w:szCs w:val="24"/>
                <w:lang w:eastAsia="en-GB"/>
              </w:rPr>
            </w:pPr>
            <w:sdt>
              <w:sdtPr>
                <w:rPr>
                  <w:rFonts w:cs="Tahoma"/>
                  <w:sz w:val="24"/>
                  <w:szCs w:val="24"/>
                  <w:lang w:eastAsia="en-GB"/>
                </w:rPr>
                <w:id w:val="-79898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0850" w:rsidRPr="00813CCA">
                  <w:rPr>
                    <w:rFonts w:cs="Tahoma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FB0850" w:rsidRPr="00813CCA">
              <w:rPr>
                <w:rFonts w:cs="Tahoma"/>
                <w:sz w:val="24"/>
                <w:szCs w:val="24"/>
                <w:lang w:eastAsia="en-GB"/>
              </w:rPr>
              <w:t xml:space="preserve"> Yes   </w:t>
            </w:r>
            <w:sdt>
              <w:sdtPr>
                <w:rPr>
                  <w:rFonts w:cs="Tahoma"/>
                  <w:sz w:val="24"/>
                  <w:szCs w:val="24"/>
                  <w:lang w:eastAsia="en-GB"/>
                </w:rPr>
                <w:id w:val="166497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0850" w:rsidRPr="00813CCA">
                  <w:rPr>
                    <w:rFonts w:cs="Tahoma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FB0850" w:rsidRPr="00813CCA">
              <w:rPr>
                <w:rFonts w:cs="Tahoma"/>
                <w:sz w:val="24"/>
                <w:szCs w:val="24"/>
                <w:lang w:eastAsia="en-GB"/>
              </w:rPr>
              <w:t xml:space="preserve"> No</w:t>
            </w:r>
          </w:p>
        </w:tc>
      </w:tr>
      <w:tr w:rsidR="00FB0850" w:rsidRPr="00813CCA" w14:paraId="2EF9082E" w14:textId="77777777" w:rsidTr="005C1D00">
        <w:trPr>
          <w:trHeight w:val="567"/>
        </w:trPr>
        <w:tc>
          <w:tcPr>
            <w:tcW w:w="3256" w:type="dxa"/>
            <w:shd w:val="clear" w:color="auto" w:fill="BDCFED"/>
            <w:vAlign w:val="center"/>
          </w:tcPr>
          <w:p w14:paraId="2EF9082C" w14:textId="77777777" w:rsidR="00FB0850" w:rsidRPr="00813CCA" w:rsidRDefault="00FB0850" w:rsidP="00FB0850">
            <w:pPr>
              <w:rPr>
                <w:rFonts w:cs="Tahoma"/>
                <w:sz w:val="24"/>
                <w:szCs w:val="24"/>
                <w:lang w:eastAsia="en-GB"/>
              </w:rPr>
            </w:pPr>
            <w:r w:rsidRPr="00813CCA">
              <w:rPr>
                <w:rFonts w:cs="Tahoma"/>
                <w:sz w:val="24"/>
                <w:szCs w:val="24"/>
                <w:lang w:eastAsia="en-GB"/>
              </w:rPr>
              <w:t xml:space="preserve">Other First Aid Facilities Available? </w:t>
            </w:r>
            <w:r w:rsidRPr="0021210D">
              <w:rPr>
                <w:rFonts w:cs="Tahoma"/>
                <w:lang w:eastAsia="en-GB"/>
              </w:rPr>
              <w:t>(list if applicable)</w:t>
            </w:r>
          </w:p>
        </w:tc>
        <w:tc>
          <w:tcPr>
            <w:tcW w:w="5760" w:type="dxa"/>
            <w:gridSpan w:val="2"/>
            <w:vAlign w:val="center"/>
          </w:tcPr>
          <w:p w14:paraId="2EF9082D" w14:textId="77777777" w:rsidR="00FB0850" w:rsidRPr="00813CCA" w:rsidRDefault="00FB0850" w:rsidP="00FB0850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</w:tr>
      <w:tr w:rsidR="00FB0850" w:rsidRPr="00813CCA" w14:paraId="2EF90831" w14:textId="77777777" w:rsidTr="005C1D00">
        <w:trPr>
          <w:trHeight w:val="567"/>
        </w:trPr>
        <w:tc>
          <w:tcPr>
            <w:tcW w:w="3256" w:type="dxa"/>
            <w:shd w:val="clear" w:color="auto" w:fill="BDCFED"/>
            <w:vAlign w:val="center"/>
          </w:tcPr>
          <w:p w14:paraId="2EF9082F" w14:textId="77777777" w:rsidR="00FB0850" w:rsidRPr="00813CCA" w:rsidRDefault="00FB0850" w:rsidP="00FB0850">
            <w:pPr>
              <w:rPr>
                <w:rFonts w:cs="Tahoma"/>
                <w:sz w:val="24"/>
                <w:szCs w:val="24"/>
                <w:lang w:eastAsia="en-GB"/>
              </w:rPr>
            </w:pPr>
            <w:r w:rsidRPr="00813CCA">
              <w:rPr>
                <w:rFonts w:cs="Tahoma"/>
                <w:sz w:val="24"/>
                <w:szCs w:val="24"/>
                <w:lang w:eastAsia="en-GB"/>
              </w:rPr>
              <w:t xml:space="preserve">Accident Book Available and GDPR </w:t>
            </w:r>
            <w:r>
              <w:rPr>
                <w:rFonts w:cs="Tahoma"/>
                <w:sz w:val="24"/>
                <w:szCs w:val="24"/>
                <w:lang w:eastAsia="en-GB"/>
              </w:rPr>
              <w:t>C</w:t>
            </w:r>
            <w:r w:rsidRPr="00813CCA">
              <w:rPr>
                <w:rFonts w:cs="Tahoma"/>
                <w:sz w:val="24"/>
                <w:szCs w:val="24"/>
                <w:lang w:eastAsia="en-GB"/>
              </w:rPr>
              <w:t>ompliant?</w:t>
            </w:r>
          </w:p>
        </w:tc>
        <w:tc>
          <w:tcPr>
            <w:tcW w:w="5760" w:type="dxa"/>
            <w:gridSpan w:val="2"/>
            <w:vAlign w:val="center"/>
          </w:tcPr>
          <w:p w14:paraId="2EF90830" w14:textId="77777777" w:rsidR="00FB0850" w:rsidRPr="00813CCA" w:rsidRDefault="00000000" w:rsidP="00FB0850">
            <w:pPr>
              <w:rPr>
                <w:rFonts w:cs="Tahoma"/>
                <w:sz w:val="24"/>
                <w:szCs w:val="24"/>
                <w:lang w:eastAsia="en-GB"/>
              </w:rPr>
            </w:pPr>
            <w:sdt>
              <w:sdtPr>
                <w:rPr>
                  <w:rFonts w:cs="Tahoma"/>
                  <w:sz w:val="24"/>
                  <w:szCs w:val="24"/>
                  <w:lang w:eastAsia="en-GB"/>
                </w:rPr>
                <w:id w:val="-1013070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0850" w:rsidRPr="00813CCA">
                  <w:rPr>
                    <w:rFonts w:cs="Tahoma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FB0850" w:rsidRPr="00813CCA">
              <w:rPr>
                <w:rFonts w:cs="Tahoma"/>
                <w:sz w:val="24"/>
                <w:szCs w:val="24"/>
                <w:lang w:eastAsia="en-GB"/>
              </w:rPr>
              <w:t xml:space="preserve"> Yes   </w:t>
            </w:r>
            <w:sdt>
              <w:sdtPr>
                <w:rPr>
                  <w:rFonts w:cs="Tahoma"/>
                  <w:sz w:val="24"/>
                  <w:szCs w:val="24"/>
                  <w:lang w:eastAsia="en-GB"/>
                </w:rPr>
                <w:id w:val="-1422248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0850" w:rsidRPr="00813CCA">
                  <w:rPr>
                    <w:rFonts w:cs="Tahoma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FB0850" w:rsidRPr="00813CCA">
              <w:rPr>
                <w:rFonts w:cs="Tahoma"/>
                <w:sz w:val="24"/>
                <w:szCs w:val="24"/>
                <w:lang w:eastAsia="en-GB"/>
              </w:rPr>
              <w:t xml:space="preserve"> No</w:t>
            </w:r>
          </w:p>
        </w:tc>
      </w:tr>
      <w:tr w:rsidR="00FB0850" w:rsidRPr="00813CCA" w14:paraId="2EF90834" w14:textId="77777777" w:rsidTr="005C1D00">
        <w:trPr>
          <w:trHeight w:val="567"/>
        </w:trPr>
        <w:tc>
          <w:tcPr>
            <w:tcW w:w="3256" w:type="dxa"/>
            <w:shd w:val="clear" w:color="auto" w:fill="BDCFED"/>
            <w:vAlign w:val="center"/>
          </w:tcPr>
          <w:p w14:paraId="2EF90832" w14:textId="77777777" w:rsidR="00FB0850" w:rsidRPr="00813CCA" w:rsidRDefault="00FB0850" w:rsidP="00FB0850">
            <w:pPr>
              <w:rPr>
                <w:rFonts w:cs="Tahoma"/>
                <w:sz w:val="24"/>
                <w:szCs w:val="24"/>
                <w:lang w:eastAsia="en-GB"/>
              </w:rPr>
            </w:pPr>
            <w:r w:rsidRPr="00813CCA">
              <w:rPr>
                <w:rFonts w:cs="Tahoma"/>
                <w:sz w:val="24"/>
                <w:szCs w:val="24"/>
                <w:lang w:eastAsia="en-GB"/>
              </w:rPr>
              <w:t xml:space="preserve">Is the Organisation Aware of RIDDOR Requirements? </w:t>
            </w:r>
          </w:p>
        </w:tc>
        <w:tc>
          <w:tcPr>
            <w:tcW w:w="5760" w:type="dxa"/>
            <w:gridSpan w:val="2"/>
            <w:vAlign w:val="center"/>
          </w:tcPr>
          <w:p w14:paraId="2EF90833" w14:textId="77777777" w:rsidR="00FB0850" w:rsidRPr="00813CCA" w:rsidRDefault="00000000" w:rsidP="00FB0850">
            <w:pPr>
              <w:rPr>
                <w:rFonts w:cs="Tahoma"/>
                <w:sz w:val="24"/>
                <w:szCs w:val="24"/>
                <w:lang w:eastAsia="en-GB"/>
              </w:rPr>
            </w:pPr>
            <w:sdt>
              <w:sdtPr>
                <w:rPr>
                  <w:rFonts w:cs="Tahoma"/>
                  <w:sz w:val="24"/>
                  <w:szCs w:val="24"/>
                  <w:lang w:eastAsia="en-GB"/>
                </w:rPr>
                <w:id w:val="1485664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0850" w:rsidRPr="00813CCA">
                  <w:rPr>
                    <w:rFonts w:cs="Tahoma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FB0850" w:rsidRPr="00813CCA">
              <w:rPr>
                <w:rFonts w:cs="Tahoma"/>
                <w:sz w:val="24"/>
                <w:szCs w:val="24"/>
                <w:lang w:eastAsia="en-GB"/>
              </w:rPr>
              <w:t xml:space="preserve"> Yes   </w:t>
            </w:r>
            <w:sdt>
              <w:sdtPr>
                <w:rPr>
                  <w:rFonts w:cs="Tahoma"/>
                  <w:sz w:val="24"/>
                  <w:szCs w:val="24"/>
                  <w:lang w:eastAsia="en-GB"/>
                </w:rPr>
                <w:id w:val="-1323435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0850" w:rsidRPr="00813CCA">
                  <w:rPr>
                    <w:rFonts w:cs="Tahoma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FB0850" w:rsidRPr="00813CCA">
              <w:rPr>
                <w:rFonts w:cs="Tahoma"/>
                <w:sz w:val="24"/>
                <w:szCs w:val="24"/>
                <w:lang w:eastAsia="en-GB"/>
              </w:rPr>
              <w:t xml:space="preserve"> No</w:t>
            </w:r>
          </w:p>
        </w:tc>
      </w:tr>
      <w:tr w:rsidR="00FB0850" w:rsidRPr="00813CCA" w14:paraId="2EF90837" w14:textId="77777777" w:rsidTr="005C1D00">
        <w:trPr>
          <w:trHeight w:val="121"/>
        </w:trPr>
        <w:tc>
          <w:tcPr>
            <w:tcW w:w="3256" w:type="dxa"/>
            <w:vMerge w:val="restart"/>
            <w:shd w:val="clear" w:color="auto" w:fill="BDCFED"/>
            <w:vAlign w:val="center"/>
          </w:tcPr>
          <w:p w14:paraId="2EF90835" w14:textId="77777777" w:rsidR="00FB0850" w:rsidRPr="00813CCA" w:rsidRDefault="00FB0850" w:rsidP="00FB0850">
            <w:pPr>
              <w:rPr>
                <w:rFonts w:cs="Tahoma"/>
                <w:sz w:val="24"/>
                <w:szCs w:val="24"/>
                <w:lang w:eastAsia="en-GB"/>
              </w:rPr>
            </w:pPr>
            <w:r w:rsidRPr="00813CCA">
              <w:rPr>
                <w:rFonts w:cs="Tahoma"/>
                <w:sz w:val="24"/>
                <w:szCs w:val="24"/>
                <w:lang w:eastAsia="en-GB"/>
              </w:rPr>
              <w:t>PAT Testing Complete?</w:t>
            </w:r>
          </w:p>
        </w:tc>
        <w:tc>
          <w:tcPr>
            <w:tcW w:w="5760" w:type="dxa"/>
            <w:gridSpan w:val="2"/>
            <w:shd w:val="clear" w:color="auto" w:fill="BDCFED"/>
            <w:vAlign w:val="center"/>
          </w:tcPr>
          <w:p w14:paraId="2EF90836" w14:textId="77777777" w:rsidR="00FB0850" w:rsidRPr="00813CCA" w:rsidRDefault="00FB0850" w:rsidP="00FB0850">
            <w:pPr>
              <w:rPr>
                <w:rFonts w:cs="Tahoma"/>
                <w:sz w:val="24"/>
                <w:szCs w:val="24"/>
                <w:lang w:eastAsia="en-GB"/>
              </w:rPr>
            </w:pPr>
            <w:r w:rsidRPr="00813CCA">
              <w:rPr>
                <w:rFonts w:cs="Tahoma"/>
                <w:sz w:val="24"/>
                <w:szCs w:val="24"/>
                <w:lang w:eastAsia="en-GB"/>
              </w:rPr>
              <w:t>Date Completed?</w:t>
            </w:r>
          </w:p>
        </w:tc>
      </w:tr>
      <w:tr w:rsidR="00FB0850" w:rsidRPr="00813CCA" w14:paraId="2EF9083A" w14:textId="77777777" w:rsidTr="005C1D00">
        <w:trPr>
          <w:trHeight w:val="567"/>
        </w:trPr>
        <w:tc>
          <w:tcPr>
            <w:tcW w:w="3256" w:type="dxa"/>
            <w:vMerge/>
            <w:shd w:val="clear" w:color="auto" w:fill="BDCFED"/>
            <w:vAlign w:val="center"/>
          </w:tcPr>
          <w:p w14:paraId="2EF90838" w14:textId="77777777" w:rsidR="00FB0850" w:rsidRPr="00813CCA" w:rsidRDefault="00FB0850" w:rsidP="00FB0850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  <w:tc>
          <w:tcPr>
            <w:tcW w:w="5760" w:type="dxa"/>
            <w:gridSpan w:val="2"/>
            <w:vAlign w:val="center"/>
          </w:tcPr>
          <w:p w14:paraId="2EF90839" w14:textId="77777777" w:rsidR="00FB0850" w:rsidRPr="00813CCA" w:rsidRDefault="00FB0850" w:rsidP="00FB0850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</w:tr>
      <w:tr w:rsidR="00FB0850" w:rsidRPr="00813CCA" w14:paraId="2EF9083D" w14:textId="77777777" w:rsidTr="005C1D00">
        <w:trPr>
          <w:trHeight w:val="567"/>
        </w:trPr>
        <w:tc>
          <w:tcPr>
            <w:tcW w:w="3256" w:type="dxa"/>
            <w:shd w:val="clear" w:color="auto" w:fill="BDCFED"/>
            <w:vAlign w:val="center"/>
          </w:tcPr>
          <w:p w14:paraId="2EF9083B" w14:textId="77777777" w:rsidR="00FB0850" w:rsidRPr="00813CCA" w:rsidRDefault="00FB0850" w:rsidP="00FB0850">
            <w:pPr>
              <w:rPr>
                <w:rFonts w:cs="Tahoma"/>
                <w:sz w:val="24"/>
                <w:szCs w:val="24"/>
                <w:lang w:eastAsia="en-GB"/>
              </w:rPr>
            </w:pPr>
            <w:r>
              <w:rPr>
                <w:rFonts w:cs="Tahoma"/>
                <w:sz w:val="24"/>
                <w:szCs w:val="24"/>
                <w:lang w:eastAsia="en-GB"/>
              </w:rPr>
              <w:t>Personnel Completing Audit</w:t>
            </w:r>
          </w:p>
        </w:tc>
        <w:tc>
          <w:tcPr>
            <w:tcW w:w="5760" w:type="dxa"/>
            <w:gridSpan w:val="2"/>
            <w:vAlign w:val="center"/>
          </w:tcPr>
          <w:p w14:paraId="2EF9083C" w14:textId="77777777" w:rsidR="00FB0850" w:rsidRPr="00813CCA" w:rsidRDefault="00FB0850" w:rsidP="00FB0850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</w:tr>
      <w:tr w:rsidR="00FB0850" w:rsidRPr="00813CCA" w14:paraId="2EF90840" w14:textId="77777777" w:rsidTr="005C1D00">
        <w:trPr>
          <w:trHeight w:val="567"/>
        </w:trPr>
        <w:tc>
          <w:tcPr>
            <w:tcW w:w="3256" w:type="dxa"/>
            <w:shd w:val="clear" w:color="auto" w:fill="BDCFED"/>
            <w:vAlign w:val="center"/>
          </w:tcPr>
          <w:p w14:paraId="2EF9083E" w14:textId="77777777" w:rsidR="00FB0850" w:rsidRDefault="00FB0850" w:rsidP="00FB0850">
            <w:pPr>
              <w:rPr>
                <w:rFonts w:cs="Tahoma"/>
                <w:sz w:val="24"/>
                <w:szCs w:val="24"/>
                <w:lang w:eastAsia="en-GB"/>
              </w:rPr>
            </w:pPr>
            <w:r>
              <w:rPr>
                <w:rFonts w:cs="Tahoma"/>
                <w:sz w:val="24"/>
                <w:szCs w:val="24"/>
                <w:lang w:eastAsia="en-GB"/>
              </w:rPr>
              <w:t>Signature</w:t>
            </w:r>
          </w:p>
        </w:tc>
        <w:tc>
          <w:tcPr>
            <w:tcW w:w="5760" w:type="dxa"/>
            <w:gridSpan w:val="2"/>
            <w:vAlign w:val="center"/>
          </w:tcPr>
          <w:p w14:paraId="2EF9083F" w14:textId="77777777" w:rsidR="00FB0850" w:rsidRPr="00813CCA" w:rsidRDefault="00FB0850" w:rsidP="00FB0850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</w:tr>
      <w:tr w:rsidR="00FB0850" w:rsidRPr="00813CCA" w14:paraId="2EF90843" w14:textId="77777777" w:rsidTr="005C1D00">
        <w:trPr>
          <w:trHeight w:val="567"/>
        </w:trPr>
        <w:tc>
          <w:tcPr>
            <w:tcW w:w="3256" w:type="dxa"/>
            <w:shd w:val="clear" w:color="auto" w:fill="BDCFED"/>
            <w:vAlign w:val="center"/>
          </w:tcPr>
          <w:p w14:paraId="2EF90841" w14:textId="77777777" w:rsidR="00FB0850" w:rsidRDefault="00FB0850" w:rsidP="00FB0850">
            <w:pPr>
              <w:rPr>
                <w:rFonts w:cs="Tahoma"/>
                <w:sz w:val="24"/>
                <w:szCs w:val="24"/>
                <w:lang w:eastAsia="en-GB"/>
              </w:rPr>
            </w:pPr>
            <w:r>
              <w:rPr>
                <w:rFonts w:cs="Tahoma"/>
                <w:sz w:val="24"/>
                <w:szCs w:val="24"/>
                <w:lang w:eastAsia="en-GB"/>
              </w:rPr>
              <w:t>Date of Audit Completion</w:t>
            </w:r>
          </w:p>
        </w:tc>
        <w:tc>
          <w:tcPr>
            <w:tcW w:w="5760" w:type="dxa"/>
            <w:gridSpan w:val="2"/>
            <w:vAlign w:val="center"/>
          </w:tcPr>
          <w:p w14:paraId="2EF90842" w14:textId="77777777" w:rsidR="00FB0850" w:rsidRPr="00813CCA" w:rsidRDefault="00FB0850" w:rsidP="00FB0850">
            <w:pPr>
              <w:rPr>
                <w:rFonts w:cs="Tahoma"/>
                <w:sz w:val="24"/>
                <w:szCs w:val="24"/>
                <w:lang w:eastAsia="en-GB"/>
              </w:rPr>
            </w:pPr>
          </w:p>
        </w:tc>
      </w:tr>
    </w:tbl>
    <w:p w14:paraId="2EF90844" w14:textId="77777777" w:rsidR="00813CCA" w:rsidRDefault="00813CCA"/>
    <w:sectPr w:rsidR="00813CCA" w:rsidSect="00077767">
      <w:headerReference w:type="default" r:id="rId9"/>
      <w:footerReference w:type="default" r:id="rId10"/>
      <w:pgSz w:w="11906" w:h="16838"/>
      <w:pgMar w:top="1440" w:right="1440" w:bottom="1440" w:left="1440" w:header="708" w:footer="2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A5605" w14:textId="77777777" w:rsidR="0013116D" w:rsidRDefault="0013116D" w:rsidP="00813CCA">
      <w:pPr>
        <w:spacing w:after="0" w:line="240" w:lineRule="auto"/>
      </w:pPr>
      <w:r>
        <w:separator/>
      </w:r>
    </w:p>
  </w:endnote>
  <w:endnote w:type="continuationSeparator" w:id="0">
    <w:p w14:paraId="65866A67" w14:textId="77777777" w:rsidR="0013116D" w:rsidRDefault="0013116D" w:rsidP="0081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21"/>
      <w:tblW w:w="1068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ook w:val="04A0" w:firstRow="1" w:lastRow="0" w:firstColumn="1" w:lastColumn="0" w:noHBand="0" w:noVBand="1"/>
    </w:tblPr>
    <w:tblGrid>
      <w:gridCol w:w="4997"/>
      <w:gridCol w:w="1894"/>
      <w:gridCol w:w="1895"/>
      <w:gridCol w:w="1895"/>
    </w:tblGrid>
    <w:tr w:rsidR="00077767" w:rsidRPr="000C45F7" w14:paraId="2EF9084E" w14:textId="77777777" w:rsidTr="00612A47">
      <w:trPr>
        <w:trHeight w:val="283"/>
        <w:jc w:val="center"/>
      </w:trPr>
      <w:tc>
        <w:tcPr>
          <w:tcW w:w="4997" w:type="dxa"/>
          <w:tcBorders>
            <w:top w:val="nil"/>
            <w:left w:val="nil"/>
            <w:bottom w:val="nil"/>
            <w:right w:val="single" w:sz="4" w:space="0" w:color="808080"/>
          </w:tcBorders>
          <w:vAlign w:val="center"/>
        </w:tcPr>
        <w:p w14:paraId="2EF9084A" w14:textId="323EDF44" w:rsidR="00077767" w:rsidRPr="000C45F7" w:rsidRDefault="00077767" w:rsidP="00077767">
          <w:pPr>
            <w:rPr>
              <w:rFonts w:cs="Calibri"/>
              <w:color w:val="808080"/>
              <w:sz w:val="18"/>
              <w:szCs w:val="18"/>
            </w:rPr>
          </w:pPr>
          <w:r w:rsidRPr="000C45F7">
            <w:rPr>
              <w:rFonts w:cs="Calibri"/>
              <w:color w:val="808080"/>
              <w:sz w:val="18"/>
              <w:szCs w:val="18"/>
            </w:rPr>
            <w:t xml:space="preserve">© </w:t>
          </w:r>
          <w:r w:rsidR="0021210D">
            <w:rPr>
              <w:rFonts w:cs="Calibri"/>
              <w:color w:val="808080"/>
              <w:sz w:val="18"/>
              <w:szCs w:val="18"/>
            </w:rPr>
            <w:t>2024-2026</w:t>
          </w:r>
          <w:r w:rsidR="00353A88">
            <w:rPr>
              <w:rFonts w:cs="Calibri"/>
              <w:color w:val="808080"/>
              <w:sz w:val="18"/>
              <w:szCs w:val="18"/>
            </w:rPr>
            <w:t xml:space="preserve"> </w:t>
          </w:r>
          <w:r w:rsidRPr="000C45F7">
            <w:rPr>
              <w:rFonts w:cs="Calibri"/>
              <w:color w:val="808080"/>
              <w:sz w:val="18"/>
              <w:szCs w:val="18"/>
            </w:rPr>
            <w:t>Vet Skill Ltd</w:t>
          </w:r>
          <w:r w:rsidR="00353A88">
            <w:rPr>
              <w:rFonts w:cs="Calibri"/>
              <w:color w:val="808080"/>
              <w:sz w:val="18"/>
              <w:szCs w:val="18"/>
            </w:rPr>
            <w:t xml:space="preserve">. </w:t>
          </w:r>
          <w:r>
            <w:rPr>
              <w:rFonts w:cs="Calibri"/>
              <w:color w:val="808080"/>
              <w:sz w:val="18"/>
              <w:szCs w:val="18"/>
            </w:rPr>
            <w:t xml:space="preserve">All </w:t>
          </w:r>
          <w:r w:rsidR="00353A88">
            <w:rPr>
              <w:rFonts w:cs="Calibri"/>
              <w:color w:val="808080"/>
              <w:sz w:val="18"/>
              <w:szCs w:val="18"/>
            </w:rPr>
            <w:t>r</w:t>
          </w:r>
          <w:r>
            <w:rPr>
              <w:rFonts w:cs="Calibri"/>
              <w:color w:val="808080"/>
              <w:sz w:val="18"/>
              <w:szCs w:val="18"/>
            </w:rPr>
            <w:t xml:space="preserve">ights </w:t>
          </w:r>
          <w:r w:rsidR="00353A88">
            <w:rPr>
              <w:rFonts w:cs="Calibri"/>
              <w:color w:val="808080"/>
              <w:sz w:val="18"/>
              <w:szCs w:val="18"/>
            </w:rPr>
            <w:t>r</w:t>
          </w:r>
          <w:r>
            <w:rPr>
              <w:rFonts w:cs="Calibri"/>
              <w:color w:val="808080"/>
              <w:sz w:val="18"/>
              <w:szCs w:val="18"/>
            </w:rPr>
            <w:t>eserved</w:t>
          </w:r>
          <w:r w:rsidR="00353A88">
            <w:rPr>
              <w:rFonts w:cs="Calibri"/>
              <w:color w:val="808080"/>
              <w:sz w:val="18"/>
              <w:szCs w:val="18"/>
            </w:rPr>
            <w:t>.</w:t>
          </w:r>
        </w:p>
      </w:tc>
      <w:tc>
        <w:tcPr>
          <w:tcW w:w="1894" w:type="dxa"/>
          <w:tcBorders>
            <w:left w:val="single" w:sz="4" w:space="0" w:color="808080"/>
          </w:tcBorders>
          <w:vAlign w:val="center"/>
        </w:tcPr>
        <w:p w14:paraId="2EF9084B" w14:textId="77777777" w:rsidR="00077767" w:rsidRPr="000C45F7" w:rsidRDefault="00077767" w:rsidP="00077767">
          <w:pPr>
            <w:rPr>
              <w:rFonts w:cs="Calibri"/>
              <w:color w:val="808080"/>
              <w:sz w:val="18"/>
              <w:szCs w:val="18"/>
            </w:rPr>
          </w:pPr>
          <w:r w:rsidRPr="000C45F7">
            <w:rPr>
              <w:rFonts w:cs="Calibri"/>
              <w:color w:val="808080"/>
              <w:sz w:val="18"/>
              <w:szCs w:val="18"/>
            </w:rPr>
            <w:t>Controlled by:</w:t>
          </w:r>
        </w:p>
      </w:tc>
      <w:tc>
        <w:tcPr>
          <w:tcW w:w="1895" w:type="dxa"/>
          <w:vAlign w:val="center"/>
        </w:tcPr>
        <w:p w14:paraId="2EF9084C" w14:textId="77777777" w:rsidR="00077767" w:rsidRPr="000C45F7" w:rsidRDefault="00077767" w:rsidP="00077767">
          <w:pPr>
            <w:rPr>
              <w:rFonts w:cs="Calibri"/>
              <w:color w:val="808080"/>
              <w:sz w:val="18"/>
              <w:szCs w:val="18"/>
            </w:rPr>
          </w:pPr>
          <w:r w:rsidRPr="000C45F7">
            <w:rPr>
              <w:rFonts w:cs="Calibri"/>
              <w:color w:val="808080"/>
              <w:sz w:val="18"/>
              <w:szCs w:val="18"/>
            </w:rPr>
            <w:t>Created/Updated:</w:t>
          </w:r>
        </w:p>
      </w:tc>
      <w:tc>
        <w:tcPr>
          <w:tcW w:w="1895" w:type="dxa"/>
          <w:vAlign w:val="center"/>
        </w:tcPr>
        <w:p w14:paraId="2EF9084D" w14:textId="77777777" w:rsidR="00077767" w:rsidRPr="000C45F7" w:rsidRDefault="00077767" w:rsidP="00077767">
          <w:pPr>
            <w:rPr>
              <w:rFonts w:cs="Calibri"/>
              <w:color w:val="808080"/>
              <w:sz w:val="18"/>
              <w:szCs w:val="18"/>
            </w:rPr>
          </w:pPr>
          <w:r w:rsidRPr="000C45F7">
            <w:rPr>
              <w:rFonts w:cs="Calibri"/>
              <w:color w:val="808080"/>
              <w:sz w:val="18"/>
              <w:szCs w:val="18"/>
            </w:rPr>
            <w:t>Version:</w:t>
          </w:r>
        </w:p>
      </w:tc>
    </w:tr>
    <w:tr w:rsidR="00077767" w:rsidRPr="000C45F7" w14:paraId="2EF90853" w14:textId="77777777" w:rsidTr="00612A47">
      <w:trPr>
        <w:trHeight w:val="283"/>
        <w:jc w:val="center"/>
      </w:trPr>
      <w:tc>
        <w:tcPr>
          <w:tcW w:w="4997" w:type="dxa"/>
          <w:tcBorders>
            <w:top w:val="nil"/>
            <w:left w:val="nil"/>
            <w:bottom w:val="nil"/>
            <w:right w:val="single" w:sz="4" w:space="0" w:color="808080"/>
          </w:tcBorders>
          <w:vAlign w:val="center"/>
        </w:tcPr>
        <w:p w14:paraId="2EF9084F" w14:textId="77777777" w:rsidR="00077767" w:rsidRPr="000C45F7" w:rsidRDefault="00077767" w:rsidP="00077767">
          <w:pPr>
            <w:rPr>
              <w:rFonts w:cs="Calibri"/>
              <w:color w:val="808080"/>
              <w:sz w:val="18"/>
              <w:szCs w:val="18"/>
            </w:rPr>
          </w:pPr>
          <w:r>
            <w:rPr>
              <w:rFonts w:cs="Calibri"/>
              <w:color w:val="808080"/>
              <w:sz w:val="18"/>
              <w:szCs w:val="18"/>
            </w:rPr>
            <w:t>Health and Safety Workplace Audit</w:t>
          </w:r>
        </w:p>
      </w:tc>
      <w:tc>
        <w:tcPr>
          <w:tcW w:w="1894" w:type="dxa"/>
          <w:tcBorders>
            <w:left w:val="single" w:sz="4" w:space="0" w:color="808080"/>
          </w:tcBorders>
          <w:vAlign w:val="center"/>
        </w:tcPr>
        <w:p w14:paraId="2EF90850" w14:textId="77777777" w:rsidR="00077767" w:rsidRPr="000C45F7" w:rsidRDefault="00077767" w:rsidP="00077767">
          <w:pPr>
            <w:rPr>
              <w:rFonts w:cs="Calibri"/>
              <w:color w:val="808080"/>
              <w:sz w:val="18"/>
              <w:szCs w:val="18"/>
            </w:rPr>
          </w:pPr>
          <w:r w:rsidRPr="000C45F7">
            <w:rPr>
              <w:rFonts w:cs="Calibri"/>
              <w:color w:val="808080"/>
              <w:sz w:val="18"/>
              <w:szCs w:val="18"/>
            </w:rPr>
            <w:t>Quality Assurance</w:t>
          </w:r>
        </w:p>
      </w:tc>
      <w:tc>
        <w:tcPr>
          <w:tcW w:w="1895" w:type="dxa"/>
          <w:vAlign w:val="center"/>
        </w:tcPr>
        <w:p w14:paraId="2EF90851" w14:textId="38498316" w:rsidR="00077767" w:rsidRPr="000C45F7" w:rsidRDefault="0021210D" w:rsidP="00077767">
          <w:pPr>
            <w:rPr>
              <w:rFonts w:cs="Calibri"/>
              <w:color w:val="808080"/>
              <w:sz w:val="18"/>
              <w:szCs w:val="18"/>
            </w:rPr>
          </w:pPr>
          <w:r>
            <w:rPr>
              <w:rFonts w:cs="Calibri"/>
              <w:color w:val="808080"/>
              <w:sz w:val="18"/>
              <w:szCs w:val="18"/>
            </w:rPr>
            <w:t>19</w:t>
          </w:r>
          <w:r w:rsidR="00077767">
            <w:rPr>
              <w:rFonts w:cs="Calibri"/>
              <w:color w:val="808080"/>
              <w:sz w:val="18"/>
              <w:szCs w:val="18"/>
            </w:rPr>
            <w:t>/0</w:t>
          </w:r>
          <w:r w:rsidR="00B63C3E">
            <w:rPr>
              <w:rFonts w:cs="Calibri"/>
              <w:color w:val="808080"/>
              <w:sz w:val="18"/>
              <w:szCs w:val="18"/>
            </w:rPr>
            <w:t>8</w:t>
          </w:r>
          <w:r w:rsidR="00077767">
            <w:rPr>
              <w:rFonts w:cs="Calibri"/>
              <w:color w:val="808080"/>
              <w:sz w:val="18"/>
              <w:szCs w:val="18"/>
            </w:rPr>
            <w:t>/202</w:t>
          </w:r>
          <w:r>
            <w:rPr>
              <w:rFonts w:cs="Calibri"/>
              <w:color w:val="808080"/>
              <w:sz w:val="18"/>
              <w:szCs w:val="18"/>
            </w:rPr>
            <w:t>6</w:t>
          </w:r>
        </w:p>
      </w:tc>
      <w:tc>
        <w:tcPr>
          <w:tcW w:w="1895" w:type="dxa"/>
          <w:vAlign w:val="center"/>
        </w:tcPr>
        <w:p w14:paraId="2EF90852" w14:textId="0A5304EA" w:rsidR="00077767" w:rsidRPr="000C45F7" w:rsidRDefault="00077767" w:rsidP="00077767">
          <w:pPr>
            <w:rPr>
              <w:rFonts w:cs="Calibri"/>
              <w:color w:val="808080"/>
              <w:sz w:val="18"/>
              <w:szCs w:val="18"/>
            </w:rPr>
          </w:pPr>
          <w:r w:rsidRPr="000C45F7">
            <w:rPr>
              <w:rFonts w:cs="Calibri"/>
              <w:color w:val="808080"/>
              <w:sz w:val="18"/>
              <w:szCs w:val="18"/>
            </w:rPr>
            <w:t>V</w:t>
          </w:r>
          <w:r>
            <w:rPr>
              <w:rFonts w:cs="Calibri"/>
              <w:color w:val="808080"/>
              <w:sz w:val="18"/>
              <w:szCs w:val="18"/>
            </w:rPr>
            <w:t>1.</w:t>
          </w:r>
          <w:r w:rsidR="0021210D">
            <w:rPr>
              <w:rFonts w:cs="Calibri"/>
              <w:color w:val="808080"/>
              <w:sz w:val="18"/>
              <w:szCs w:val="18"/>
            </w:rPr>
            <w:t>1</w:t>
          </w:r>
        </w:p>
      </w:tc>
    </w:tr>
  </w:tbl>
  <w:p w14:paraId="2EF90854" w14:textId="77777777" w:rsidR="00077767" w:rsidRDefault="000777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00095" w14:textId="77777777" w:rsidR="0013116D" w:rsidRDefault="0013116D" w:rsidP="00813CCA">
      <w:pPr>
        <w:spacing w:after="0" w:line="240" w:lineRule="auto"/>
      </w:pPr>
      <w:r>
        <w:separator/>
      </w:r>
    </w:p>
  </w:footnote>
  <w:footnote w:type="continuationSeparator" w:id="0">
    <w:p w14:paraId="465A04E0" w14:textId="77777777" w:rsidR="0013116D" w:rsidRDefault="0013116D" w:rsidP="00813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90849" w14:textId="7271C308" w:rsidR="00813CCA" w:rsidRDefault="00C6469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53F0A3" wp14:editId="74CF1845">
          <wp:simplePos x="0" y="0"/>
          <wp:positionH relativeFrom="column">
            <wp:posOffset>-847725</wp:posOffset>
          </wp:positionH>
          <wp:positionV relativeFrom="paragraph">
            <wp:posOffset>-354330</wp:posOffset>
          </wp:positionV>
          <wp:extent cx="1419225" cy="681355"/>
          <wp:effectExtent l="0" t="0" r="9525" b="4445"/>
          <wp:wrapSquare wrapText="bothSides"/>
          <wp:docPr id="125669817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681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CCA"/>
    <w:rsid w:val="00023D12"/>
    <w:rsid w:val="00077767"/>
    <w:rsid w:val="0013116D"/>
    <w:rsid w:val="0014773C"/>
    <w:rsid w:val="001A7EBF"/>
    <w:rsid w:val="001C1F87"/>
    <w:rsid w:val="0021210D"/>
    <w:rsid w:val="003242C1"/>
    <w:rsid w:val="00353A88"/>
    <w:rsid w:val="004E735E"/>
    <w:rsid w:val="005C1D00"/>
    <w:rsid w:val="00711DA6"/>
    <w:rsid w:val="00813CCA"/>
    <w:rsid w:val="00825CBB"/>
    <w:rsid w:val="00B63C3E"/>
    <w:rsid w:val="00B91A57"/>
    <w:rsid w:val="00C64692"/>
    <w:rsid w:val="00EC3442"/>
    <w:rsid w:val="00FB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F907A4"/>
  <w15:chartTrackingRefBased/>
  <w15:docId w15:val="{074BAC4F-476A-4525-A393-F76C0C960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3CCA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3C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CCA"/>
  </w:style>
  <w:style w:type="paragraph" w:styleId="Footer">
    <w:name w:val="footer"/>
    <w:basedOn w:val="Normal"/>
    <w:link w:val="FooterChar"/>
    <w:uiPriority w:val="99"/>
    <w:unhideWhenUsed/>
    <w:rsid w:val="00813C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CCA"/>
  </w:style>
  <w:style w:type="table" w:customStyle="1" w:styleId="TableGrid21">
    <w:name w:val="Table Grid21"/>
    <w:basedOn w:val="TableNormal"/>
    <w:next w:val="TableGrid"/>
    <w:uiPriority w:val="59"/>
    <w:rsid w:val="00077767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B91A5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2B29F34B63A84BB011C0682DF6B3EC" ma:contentTypeVersion="16" ma:contentTypeDescription="Create a new document." ma:contentTypeScope="" ma:versionID="e8ad1510a0998dcc0e00a14a0664d9a6">
  <xsd:schema xmlns:xsd="http://www.w3.org/2001/XMLSchema" xmlns:xs="http://www.w3.org/2001/XMLSchema" xmlns:p="http://schemas.microsoft.com/office/2006/metadata/properties" xmlns:ns1="http://schemas.microsoft.com/sharepoint/v3" xmlns:ns2="9dbf4846-e616-43e3-9012-a4fe604aeb90" xmlns:ns3="7aa3ac33-9de8-4825-94eb-f18d41486f12" targetNamespace="http://schemas.microsoft.com/office/2006/metadata/properties" ma:root="true" ma:fieldsID="3cd4302d34a4b75ab0e989d5b9fc13b8" ns1:_="" ns2:_="" ns3:_="">
    <xsd:import namespace="http://schemas.microsoft.com/sharepoint/v3"/>
    <xsd:import namespace="9dbf4846-e616-43e3-9012-a4fe604aeb90"/>
    <xsd:import namespace="7aa3ac33-9de8-4825-94eb-f18d41486f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f4846-e616-43e3-9012-a4fe604aeb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8793626-83f9-4833-8663-fd89e877cd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3ac33-9de8-4825-94eb-f18d41486f1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9b895e8-c8a5-4b1f-a6e3-32e75f672e94}" ma:internalName="TaxCatchAll" ma:showField="CatchAllData" ma:web="7aa3ac33-9de8-4825-94eb-f18d41486f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bf4846-e616-43e3-9012-a4fe604aeb90">
      <Terms xmlns="http://schemas.microsoft.com/office/infopath/2007/PartnerControls"/>
    </lcf76f155ced4ddcb4097134ff3c332f>
    <TaxCatchAll xmlns="7aa3ac33-9de8-4825-94eb-f18d41486f12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1BADA7A-C8DE-4FAC-B777-A29F46A739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dbf4846-e616-43e3-9012-a4fe604aeb90"/>
    <ds:schemaRef ds:uri="7aa3ac33-9de8-4825-94eb-f18d41486f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FA996A-2DA9-4F65-8F89-2AF2A4766C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2A7A2B-950D-4F67-9DED-6D9713486722}">
  <ds:schemaRefs>
    <ds:schemaRef ds:uri="http://schemas.microsoft.com/office/2006/metadata/properties"/>
    <ds:schemaRef ds:uri="http://schemas.microsoft.com/office/infopath/2007/PartnerControls"/>
    <ds:schemaRef ds:uri="9dbf4846-e616-43e3-9012-a4fe604aeb90"/>
    <ds:schemaRef ds:uri="7aa3ac33-9de8-4825-94eb-f18d41486f12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Peneveyre</dc:creator>
  <cp:keywords/>
  <dc:description/>
  <cp:lastModifiedBy>Kiera Lawthers</cp:lastModifiedBy>
  <cp:revision>8</cp:revision>
  <dcterms:created xsi:type="dcterms:W3CDTF">2024-08-23T13:49:00Z</dcterms:created>
  <dcterms:modified xsi:type="dcterms:W3CDTF">2026-08-19T14:23:00Z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0x010100402B29F34B63A84BB011C0682DF6B3EC</vt:lpwstr>
  </property>
  <property fmtid="{D5CDD505-2E9C-101B-9397-08002B2CF9AE}" pid="3" name="MediaServiceImageTags">
    <vt:lpwstr/>
  </property>
</Properties>
</file>